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8FBC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Szczegółowa Specyfikacja Techniczna</w:t>
      </w:r>
    </w:p>
    <w:p w14:paraId="16D10D12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Przebudowa drogi powiatowej nr 1567 D – ul. Zaciszna – w zakresie budowy</w:t>
      </w:r>
    </w:p>
    <w:p w14:paraId="6CEF22FC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ścieżki rowerowej i remontu nawierzchni jezdni</w:t>
      </w:r>
    </w:p>
    <w:p w14:paraId="2D1E0746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na działce nr 1, AM-30, obręb Oława,</w:t>
      </w:r>
    </w:p>
    <w:p w14:paraId="7409C74B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od ul. Iwaszkiewicza do przejazdu kolejowego</w:t>
      </w:r>
    </w:p>
    <w:p w14:paraId="362F714C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BUDOWA OŚWIETLENIA DROGOWEGO</w:t>
      </w:r>
    </w:p>
    <w:p w14:paraId="551A3D8F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Kody CPV</w:t>
      </w:r>
    </w:p>
    <w:p w14:paraId="6AB885B1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45316110-9– Instalowanie urządzeń oświetlenia drogowego</w:t>
      </w:r>
    </w:p>
    <w:p w14:paraId="43EDC2F9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45231400-9 – Roboty budowlane w zakresie budowy linii energetycznych</w:t>
      </w:r>
    </w:p>
    <w:p w14:paraId="135DA4F9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31527200-8 – oświetlenie zewnętrzne</w:t>
      </w:r>
    </w:p>
    <w:p w14:paraId="0A8EA81F" w14:textId="77777777" w:rsidR="00F40544" w:rsidRPr="00F40544" w:rsidRDefault="00F40544" w:rsidP="00F40544">
      <w:r w:rsidRPr="00F40544">
        <w:t>Adres inwestycji:</w:t>
      </w:r>
    </w:p>
    <w:p w14:paraId="1DD46190" w14:textId="77777777" w:rsidR="00F40544" w:rsidRPr="00F40544" w:rsidRDefault="00F40544" w:rsidP="00F40544">
      <w:r w:rsidRPr="00F40544">
        <w:t>WOJEWÓDZTWO DOLNOŚLĄSKIE, POWIAT OŁAWSKI,</w:t>
      </w:r>
    </w:p>
    <w:p w14:paraId="77AFA2E8" w14:textId="77777777" w:rsidR="00F40544" w:rsidRPr="00F40544" w:rsidRDefault="00F40544" w:rsidP="00F40544">
      <w:r w:rsidRPr="00F40544">
        <w:t>GMINA OŁAWA</w:t>
      </w:r>
    </w:p>
    <w:p w14:paraId="28099711" w14:textId="77777777" w:rsidR="00F40544" w:rsidRPr="00F40544" w:rsidRDefault="00F40544" w:rsidP="00F40544">
      <w:r w:rsidRPr="00F40544">
        <w:t>Dz. nr: 1, AM-30</w:t>
      </w:r>
    </w:p>
    <w:p w14:paraId="12F53986" w14:textId="77777777" w:rsidR="00F40544" w:rsidRPr="00F40544" w:rsidRDefault="00F40544" w:rsidP="00F40544">
      <w:r w:rsidRPr="00F40544">
        <w:t>OBRĘB OŁAWA</w:t>
      </w:r>
    </w:p>
    <w:p w14:paraId="64AC950E" w14:textId="77777777" w:rsidR="00F40544" w:rsidRPr="00F40544" w:rsidRDefault="00F40544" w:rsidP="00F40544">
      <w:r w:rsidRPr="00F40544">
        <w:t>01.2021r.</w:t>
      </w:r>
    </w:p>
    <w:p w14:paraId="4BDF2FF3" w14:textId="77777777" w:rsidR="00F40544" w:rsidRPr="00F40544" w:rsidRDefault="00F40544" w:rsidP="00F40544">
      <w:r w:rsidRPr="00F40544">
        <w:t>2</w:t>
      </w:r>
    </w:p>
    <w:p w14:paraId="4C3F4C67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1.WSTĘP</w:t>
      </w:r>
    </w:p>
    <w:p w14:paraId="3362DE11" w14:textId="77777777" w:rsidR="00F40544" w:rsidRPr="00F40544" w:rsidRDefault="00F40544" w:rsidP="00F40544">
      <w:r w:rsidRPr="00F40544">
        <w:t>Przedmiotem niniejszej specyfikacji technicznej są wymagania dotyczące wykonania i odbioru robót</w:t>
      </w:r>
    </w:p>
    <w:p w14:paraId="72EDF310" w14:textId="77777777" w:rsidR="00F40544" w:rsidRPr="00F40544" w:rsidRDefault="00F40544" w:rsidP="00F40544">
      <w:r w:rsidRPr="00F40544">
        <w:t xml:space="preserve">związanych z budową szafki zasilająco-sterującej SO, linii kablowej oświetleniowej 0,4 </w:t>
      </w:r>
      <w:proofErr w:type="spellStart"/>
      <w:r w:rsidRPr="00F40544">
        <w:t>kV</w:t>
      </w:r>
      <w:proofErr w:type="spellEnd"/>
      <w:r w:rsidRPr="00F40544">
        <w:t>,</w:t>
      </w:r>
    </w:p>
    <w:p w14:paraId="2D929231" w14:textId="77777777" w:rsidR="00F40544" w:rsidRPr="00F40544" w:rsidRDefault="00F40544" w:rsidP="00F40544">
      <w:r w:rsidRPr="00F40544">
        <w:t>montażem słupów oświetleniowych drogowych wraz z oprawami dla oświetlenia ścieżki rowerowej</w:t>
      </w:r>
    </w:p>
    <w:p w14:paraId="6AFF327F" w14:textId="77777777" w:rsidR="00F40544" w:rsidRPr="00F40544" w:rsidRDefault="00F40544" w:rsidP="00F40544">
      <w:r w:rsidRPr="00F40544">
        <w:t>i drogi w Oławie, ul. Zaciszna.</w:t>
      </w:r>
    </w:p>
    <w:p w14:paraId="5B412407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1.1. Zakres stosowania SST</w:t>
      </w:r>
    </w:p>
    <w:p w14:paraId="6D0FFDFA" w14:textId="77777777" w:rsidR="00F40544" w:rsidRPr="00F40544" w:rsidRDefault="00F40544" w:rsidP="00F40544">
      <w:r w:rsidRPr="00F40544">
        <w:t>Specyfikacja techniczna jest stosowana jako dokument przetargowy i kontraktowy przy zlecaniu</w:t>
      </w:r>
    </w:p>
    <w:p w14:paraId="198F4D12" w14:textId="77777777" w:rsidR="00F40544" w:rsidRPr="00F40544" w:rsidRDefault="00F40544" w:rsidP="00F40544">
      <w:r w:rsidRPr="00F40544">
        <w:t>i realizacji robót wymienionych w punkcie 1.</w:t>
      </w:r>
    </w:p>
    <w:p w14:paraId="298C58B9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lastRenderedPageBreak/>
        <w:t>1.2. Zakres robót objętych SST</w:t>
      </w:r>
    </w:p>
    <w:p w14:paraId="083478FE" w14:textId="77777777" w:rsidR="00F40544" w:rsidRPr="00F40544" w:rsidRDefault="00F40544" w:rsidP="00F40544">
      <w:r w:rsidRPr="00F40544">
        <w:t>Ustalenia zawarte w niniejszej specyfikacji dotyczą zasad prowadzenia robót związanych z budową</w:t>
      </w:r>
    </w:p>
    <w:p w14:paraId="60125C32" w14:textId="77777777" w:rsidR="00F40544" w:rsidRPr="00F40544" w:rsidRDefault="00F40544" w:rsidP="00F40544">
      <w:r w:rsidRPr="00F40544">
        <w:t xml:space="preserve">linii elektroenergetycznych kablowych </w:t>
      </w:r>
      <w:proofErr w:type="spellStart"/>
      <w:r w:rsidRPr="00F40544">
        <w:t>nN</w:t>
      </w:r>
      <w:proofErr w:type="spellEnd"/>
      <w:r w:rsidRPr="00F40544">
        <w:t xml:space="preserve"> 0,4 </w:t>
      </w:r>
      <w:proofErr w:type="spellStart"/>
      <w:r w:rsidRPr="00F40544">
        <w:t>kV</w:t>
      </w:r>
      <w:proofErr w:type="spellEnd"/>
      <w:r w:rsidRPr="00F40544">
        <w:t xml:space="preserve"> oraz oświetlenia drogowego</w:t>
      </w:r>
    </w:p>
    <w:p w14:paraId="3B67E5A6" w14:textId="77777777" w:rsidR="00F40544" w:rsidRPr="00F40544" w:rsidRDefault="00F40544" w:rsidP="00F40544">
      <w:r w:rsidRPr="00F40544">
        <w:t>i obejmują m.in.:</w:t>
      </w:r>
    </w:p>
    <w:p w14:paraId="1BE1D1F8" w14:textId="77777777" w:rsidR="00F40544" w:rsidRPr="00F40544" w:rsidRDefault="00F40544" w:rsidP="00F40544">
      <w:r w:rsidRPr="00F40544">
        <w:t>1. Wykopy rowu kablowego – 1017 m</w:t>
      </w:r>
    </w:p>
    <w:p w14:paraId="4140E791" w14:textId="77777777" w:rsidR="00F40544" w:rsidRPr="00F40544" w:rsidRDefault="00F40544" w:rsidP="00F40544">
      <w:r w:rsidRPr="00F40544">
        <w:t>2. Ułożenie rur ochronnych pod drogami, zjazdami, przy skrzyżowaniach i zbliżeniach do</w:t>
      </w:r>
    </w:p>
    <w:p w14:paraId="720082A9" w14:textId="77777777" w:rsidR="00F40544" w:rsidRPr="00F40544" w:rsidRDefault="00F40544" w:rsidP="00F40544">
      <w:r w:rsidRPr="00F40544">
        <w:t>infrastruktury technicznej</w:t>
      </w:r>
    </w:p>
    <w:p w14:paraId="18A17732" w14:textId="77777777" w:rsidR="00F40544" w:rsidRPr="00F40544" w:rsidRDefault="00F40544" w:rsidP="00F40544">
      <w:r w:rsidRPr="00F40544">
        <w:t>3. Ułożenie kabla YAKXS 5x35mm2 – 1259 m</w:t>
      </w:r>
    </w:p>
    <w:p w14:paraId="05667EED" w14:textId="77777777" w:rsidR="00F40544" w:rsidRPr="00F40544" w:rsidRDefault="00F40544" w:rsidP="00F40544">
      <w:r w:rsidRPr="00F40544">
        <w:t xml:space="preserve">4. Ułożenie bednarki </w:t>
      </w:r>
      <w:proofErr w:type="spellStart"/>
      <w:r w:rsidRPr="00F40544">
        <w:t>ocynk</w:t>
      </w:r>
      <w:proofErr w:type="spellEnd"/>
      <w:r w:rsidRPr="00F40544">
        <w:t>. 30x4mm – 1259 m</w:t>
      </w:r>
    </w:p>
    <w:p w14:paraId="482001B2" w14:textId="77777777" w:rsidR="00F40544" w:rsidRPr="00F40544" w:rsidRDefault="00F40544" w:rsidP="00F40544">
      <w:r w:rsidRPr="00F40544">
        <w:t>5. Montaż słupów h=8,0m, stalowych ocynkowanych, z tabliczką łączeniową 3-fazową typu</w:t>
      </w:r>
    </w:p>
    <w:p w14:paraId="0EEDDAF7" w14:textId="77777777" w:rsidR="00F40544" w:rsidRPr="00F40544" w:rsidRDefault="00F40544" w:rsidP="00F40544">
      <w:r w:rsidRPr="00F40544">
        <w:t>IZK, z wysięgnikiem w kształcie łagodnego łuku - wysięg 2,0m, z oprawami LED - 22 szt.</w:t>
      </w:r>
    </w:p>
    <w:p w14:paraId="55F5EC47" w14:textId="77777777" w:rsidR="00F40544" w:rsidRPr="00F40544" w:rsidRDefault="00F40544" w:rsidP="00F40544">
      <w:r w:rsidRPr="00F40544">
        <w:t>6. Montaż słupów h=8,0m, stalowych ocynkowanych, nietypowych, z dodatkowym</w:t>
      </w:r>
    </w:p>
    <w:p w14:paraId="5676429F" w14:textId="77777777" w:rsidR="00F40544" w:rsidRPr="00F40544" w:rsidRDefault="00F40544" w:rsidP="00F40544">
      <w:r w:rsidRPr="00F40544">
        <w:t>wysięgnikiem na wys. 7,0m, z tabliczką łączeniową 3-fazową typu IZK z oprawami LED</w:t>
      </w:r>
    </w:p>
    <w:p w14:paraId="11E6BE02" w14:textId="77777777" w:rsidR="00F40544" w:rsidRPr="00F40544" w:rsidRDefault="00F40544" w:rsidP="00F40544">
      <w:r w:rsidRPr="00F40544">
        <w:t>- 7 szt.</w:t>
      </w:r>
    </w:p>
    <w:p w14:paraId="5C1409F3" w14:textId="77777777" w:rsidR="00F40544" w:rsidRPr="00F40544" w:rsidRDefault="00F40544" w:rsidP="00F40544">
      <w:r w:rsidRPr="00F40544">
        <w:t>7. Montaż słupów h=6,0m, stalowych ocynkowanych, z tabliczką łączeniową 3-fazową typu</w:t>
      </w:r>
    </w:p>
    <w:p w14:paraId="07CE841A" w14:textId="77777777" w:rsidR="00F40544" w:rsidRPr="00F40544" w:rsidRDefault="00F40544" w:rsidP="00F40544">
      <w:r w:rsidRPr="00F40544">
        <w:t>IZK, z oprawami LED specjalnymi dla przejścia dla pieszych - 4 szt.</w:t>
      </w:r>
    </w:p>
    <w:p w14:paraId="18AE7E3D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1.3. Określenia podstawowe</w:t>
      </w:r>
    </w:p>
    <w:p w14:paraId="792DA4C0" w14:textId="77777777" w:rsidR="00F40544" w:rsidRPr="00F40544" w:rsidRDefault="00F40544" w:rsidP="00F40544">
      <w:r w:rsidRPr="00F40544">
        <w:t>Określenia podane w niniejszej SST są zgodne z obowiązującymi odpowiednimi polskimi normami</w:t>
      </w:r>
    </w:p>
    <w:p w14:paraId="67165B99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1.4. Ogólne wymagania dotyczące robót</w:t>
      </w:r>
    </w:p>
    <w:p w14:paraId="5FC4F48A" w14:textId="77777777" w:rsidR="00F40544" w:rsidRPr="00F40544" w:rsidRDefault="00F40544" w:rsidP="00F40544">
      <w:r w:rsidRPr="00F40544">
        <w:t>Słupy należy zabezpieczyć fabrycznym elastomerem do wys. 1,2m</w:t>
      </w:r>
    </w:p>
    <w:p w14:paraId="21E64AEB" w14:textId="77777777" w:rsidR="00F40544" w:rsidRPr="00F40544" w:rsidRDefault="00F40544" w:rsidP="00F40544">
      <w:r w:rsidRPr="00F40544">
        <w:t>Wykonawca robót jest odpowiedzialny za jakość wykonanych robót oraz za ich zgodność z</w:t>
      </w:r>
    </w:p>
    <w:p w14:paraId="1AD4EBB8" w14:textId="77777777" w:rsidR="00F40544" w:rsidRPr="00F40544" w:rsidRDefault="00F40544" w:rsidP="00F40544">
      <w:r w:rsidRPr="00F40544">
        <w:t>dokumentacją projektową, SST, poleceniami Inspektora Nadzoru</w:t>
      </w:r>
    </w:p>
    <w:p w14:paraId="7563BD38" w14:textId="77777777" w:rsidR="00F40544" w:rsidRPr="00F40544" w:rsidRDefault="00F40544" w:rsidP="00F40544">
      <w:r w:rsidRPr="00F40544">
        <w:t>Termin rozpoczęcia robót oraz terminy wykonywania robót należy uzgodnić z Inwestorem oraz</w:t>
      </w:r>
    </w:p>
    <w:p w14:paraId="0E5F0336" w14:textId="77777777" w:rsidR="00F40544" w:rsidRPr="00F40544" w:rsidRDefault="00F40544" w:rsidP="00F40544">
      <w:r w:rsidRPr="00F40544">
        <w:t>wykonawcami pozostałych robót w zakresie zadania.</w:t>
      </w:r>
    </w:p>
    <w:p w14:paraId="6E0AD773" w14:textId="77777777" w:rsidR="00F40544" w:rsidRPr="00F40544" w:rsidRDefault="00F40544" w:rsidP="00F40544">
      <w:r w:rsidRPr="00F40544">
        <w:lastRenderedPageBreak/>
        <w:t>Roboty ziemne należy wykonywać z dużą ostrożnością. Jeżeli zostaną odkopane przedmioty – relikty</w:t>
      </w:r>
    </w:p>
    <w:p w14:paraId="30F856C2" w14:textId="77777777" w:rsidR="00F40544" w:rsidRPr="00F40544" w:rsidRDefault="00F40544" w:rsidP="00F40544">
      <w:r w:rsidRPr="00F40544">
        <w:t>pradziejowe lub zabytki to należy wstrzymać roboty i powiadomić Inwestora oraz Dolnośląskiego</w:t>
      </w:r>
    </w:p>
    <w:p w14:paraId="42250D3E" w14:textId="77777777" w:rsidR="00F40544" w:rsidRPr="00F40544" w:rsidRDefault="00F40544" w:rsidP="00F40544">
      <w:r w:rsidRPr="00F40544">
        <w:t>Woj. Konserwatora Zabytków we Wrocławiu.</w:t>
      </w:r>
    </w:p>
    <w:p w14:paraId="2279E947" w14:textId="77777777" w:rsidR="00F40544" w:rsidRPr="00F40544" w:rsidRDefault="00F40544" w:rsidP="00F40544">
      <w:r w:rsidRPr="00F40544">
        <w:t>Roboty przy sieciach podziemnych wykonywać w uzgodnieniu z właścicielami i użytkownikami tych</w:t>
      </w:r>
    </w:p>
    <w:p w14:paraId="39F715E5" w14:textId="77777777" w:rsidR="00F40544" w:rsidRPr="00F40544" w:rsidRDefault="00F40544" w:rsidP="00F40544">
      <w:r w:rsidRPr="00F40544">
        <w:t>sieci. Prace przy drodze powiatowej nie mogą powodować zakłóceń w ruchu drogowym i nie mogą</w:t>
      </w:r>
    </w:p>
    <w:p w14:paraId="570FC882" w14:textId="77777777" w:rsidR="00F40544" w:rsidRPr="00F40544" w:rsidRDefault="00F40544" w:rsidP="00F40544">
      <w:r w:rsidRPr="00F40544">
        <w:t>wstrzymywać ruchu drogowego.</w:t>
      </w:r>
    </w:p>
    <w:p w14:paraId="138C06A9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1.5. Zgodność robót z dokumentacją projektową.</w:t>
      </w:r>
    </w:p>
    <w:p w14:paraId="7DE8364A" w14:textId="77777777" w:rsidR="00F40544" w:rsidRPr="00F40544" w:rsidRDefault="00F40544" w:rsidP="00F40544">
      <w:r w:rsidRPr="00F40544">
        <w:t>Wszystkie dokumenty przekazane wykonawcy stanowią część kontraktu, a wymagania</w:t>
      </w:r>
    </w:p>
    <w:p w14:paraId="5077BE3A" w14:textId="77777777" w:rsidR="00F40544" w:rsidRPr="00F40544" w:rsidRDefault="00F40544" w:rsidP="00F40544">
      <w:r w:rsidRPr="00F40544">
        <w:t>wyszczególnione choćby w jednym z nich są obowiązujące dla wykonawcy. W przypadku</w:t>
      </w:r>
    </w:p>
    <w:p w14:paraId="1CC98EF7" w14:textId="77777777" w:rsidR="00F40544" w:rsidRPr="00F40544" w:rsidRDefault="00F40544" w:rsidP="00F40544">
      <w:r w:rsidRPr="00F40544">
        <w:t>wystąpienia rozbieżności w ustaleniach poszczególnych dokumentów obowiązuje następująca</w:t>
      </w:r>
    </w:p>
    <w:p w14:paraId="7B7E4FAD" w14:textId="77777777" w:rsidR="00F40544" w:rsidRPr="00F40544" w:rsidRDefault="00F40544" w:rsidP="00F40544">
      <w:r w:rsidRPr="00F40544">
        <w:t>kolejność ich ważności:</w:t>
      </w:r>
    </w:p>
    <w:p w14:paraId="37C397A9" w14:textId="77777777" w:rsidR="00F40544" w:rsidRPr="00F40544" w:rsidRDefault="00F40544" w:rsidP="00F40544">
      <w:r w:rsidRPr="00F40544">
        <w:t>3</w:t>
      </w:r>
    </w:p>
    <w:p w14:paraId="659DF2F4" w14:textId="77777777" w:rsidR="00F40544" w:rsidRPr="00F40544" w:rsidRDefault="00F40544" w:rsidP="00F40544">
      <w:r w:rsidRPr="00F40544">
        <w:t>1) dokumentacja projektowa</w:t>
      </w:r>
    </w:p>
    <w:p w14:paraId="777E5C32" w14:textId="77777777" w:rsidR="00F40544" w:rsidRPr="00F40544" w:rsidRDefault="00F40544" w:rsidP="00F40544">
      <w:r w:rsidRPr="00F40544">
        <w:t>2) specyfikacja techniczna wykonania i odbioru robót</w:t>
      </w:r>
    </w:p>
    <w:p w14:paraId="45A3D709" w14:textId="77777777" w:rsidR="00F40544" w:rsidRPr="00F40544" w:rsidRDefault="00F40544" w:rsidP="00F40544">
      <w:r w:rsidRPr="00F40544">
        <w:t>3) przedmiary robót (nakłady rzeczowe)</w:t>
      </w:r>
    </w:p>
    <w:p w14:paraId="397D4B43" w14:textId="77777777" w:rsidR="00F40544" w:rsidRPr="00F40544" w:rsidRDefault="00F40544" w:rsidP="00F40544">
      <w:r w:rsidRPr="00F40544">
        <w:t>Wykonawca robót musi wykazać się niezbędnymi uprawnieniami w zakresie prowadzenia robót</w:t>
      </w:r>
    </w:p>
    <w:p w14:paraId="16BD1EC3" w14:textId="77777777" w:rsidR="00F40544" w:rsidRPr="00F40544" w:rsidRDefault="00F40544" w:rsidP="00F40544">
      <w:r w:rsidRPr="00F40544">
        <w:t>instalacyjnych, ze szczególnym uwzględnieniem robót specjalistycznych w zakresie instalacji i sieci</w:t>
      </w:r>
    </w:p>
    <w:p w14:paraId="7051D503" w14:textId="77777777" w:rsidR="00F40544" w:rsidRPr="00F40544" w:rsidRDefault="00F40544" w:rsidP="00F40544">
      <w:r w:rsidRPr="00F40544">
        <w:t>elektrycznych.</w:t>
      </w:r>
    </w:p>
    <w:p w14:paraId="0E65BA72" w14:textId="77777777" w:rsidR="00F40544" w:rsidRPr="00F40544" w:rsidRDefault="00F40544" w:rsidP="00F40544">
      <w:r w:rsidRPr="00F40544">
        <w:t>Dane określone w dokumentacji projektowej oraz specyfikacji technicznej winny być uważane za</w:t>
      </w:r>
    </w:p>
    <w:p w14:paraId="6FAE5FAF" w14:textId="77777777" w:rsidR="00F40544" w:rsidRPr="00F40544" w:rsidRDefault="00F40544" w:rsidP="00F40544">
      <w:r w:rsidRPr="00F40544">
        <w:t>wartości docelowe, od których dopuszczalne są odchylenia w ramach dopuszczalnych tolerancji.</w:t>
      </w:r>
    </w:p>
    <w:p w14:paraId="0F99A63A" w14:textId="77777777" w:rsidR="00F40544" w:rsidRPr="00F40544" w:rsidRDefault="00F40544" w:rsidP="00F40544">
      <w:r w:rsidRPr="00F40544">
        <w:t>Wykonawca nie może wykorzystywać oczywistych błędów lub pominięć.</w:t>
      </w:r>
    </w:p>
    <w:p w14:paraId="148AB70B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2. ROBOTY DEMONTAŻOWE I PRZYGOTOWAWCZE</w:t>
      </w:r>
    </w:p>
    <w:p w14:paraId="289CEEC6" w14:textId="77777777" w:rsidR="00F40544" w:rsidRPr="00F40544" w:rsidRDefault="00F40544" w:rsidP="00F40544">
      <w:r w:rsidRPr="00F40544">
        <w:lastRenderedPageBreak/>
        <w:t>Roboty demontażowe obejmują rozbiórkę nawierzchni chodników, z jej ponownym</w:t>
      </w:r>
    </w:p>
    <w:p w14:paraId="2780EA3D" w14:textId="77777777" w:rsidR="00F40544" w:rsidRPr="00F40544" w:rsidRDefault="00F40544" w:rsidP="00F40544">
      <w:r w:rsidRPr="00F40544">
        <w:t>wykorzystaniem w miejscu posadowienia slupów dla doświetlenia przejść dla pieszych od strony</w:t>
      </w:r>
    </w:p>
    <w:p w14:paraId="17A6E481" w14:textId="77777777" w:rsidR="00F40544" w:rsidRPr="00F40544" w:rsidRDefault="00F40544" w:rsidP="00F40544">
      <w:r w:rsidRPr="00F40544">
        <w:t>osiedla mieszkaniowego.</w:t>
      </w:r>
    </w:p>
    <w:p w14:paraId="7898E122" w14:textId="77777777" w:rsidR="00F40544" w:rsidRPr="00F40544" w:rsidRDefault="00F40544" w:rsidP="00F40544">
      <w:r w:rsidRPr="00F40544">
        <w:t>Istniejące 3 słupy przy skrzyżowywaniu z ul. Iwaszkiewicza wymienić na nowe wraz z</w:t>
      </w:r>
    </w:p>
    <w:p w14:paraId="1C01BF01" w14:textId="77777777" w:rsidR="00F40544" w:rsidRPr="00F40544" w:rsidRDefault="00F40544" w:rsidP="00F40544">
      <w:r w:rsidRPr="00F40544">
        <w:t>oprawami wg opisu na rysunku.</w:t>
      </w:r>
    </w:p>
    <w:p w14:paraId="0A094157" w14:textId="77777777" w:rsidR="00F40544" w:rsidRPr="00F40544" w:rsidRDefault="00F40544" w:rsidP="00F40544">
      <w:r w:rsidRPr="00F40544">
        <w:t>Istniejące 3 słupy przy skrzyżowywaniu z ul. Iwaszkiewicza własności Tauron przenieś w</w:t>
      </w:r>
    </w:p>
    <w:p w14:paraId="201C4E05" w14:textId="77777777" w:rsidR="00F40544" w:rsidRPr="00F40544" w:rsidRDefault="00F40544" w:rsidP="00F40544">
      <w:r w:rsidRPr="00F40544">
        <w:t>nowe miejsce – ul. Zaciszna na wysokości Kościoła. Dokumentacja wykonana wg odrębnego</w:t>
      </w:r>
    </w:p>
    <w:p w14:paraId="78E9DE1E" w14:textId="77777777" w:rsidR="00F40544" w:rsidRPr="00F40544" w:rsidRDefault="00F40544" w:rsidP="00F40544">
      <w:r w:rsidRPr="00F40544">
        <w:t>opracowania pt.: Budowa oświetlenia drogowego, ul. Zaciszna w Oławie” - pozwolenie na budowę –</w:t>
      </w:r>
    </w:p>
    <w:p w14:paraId="3EFB2FF7" w14:textId="77777777" w:rsidR="00F40544" w:rsidRPr="00F40544" w:rsidRDefault="00F40544" w:rsidP="00F40544">
      <w:r w:rsidRPr="00F40544">
        <w:t>decyzja nr 1/2019 z dnia 02.01.2019r. Przeniesienie latarni wg PB i uzgodnień z Tauron – kopia</w:t>
      </w:r>
    </w:p>
    <w:p w14:paraId="456BF55D" w14:textId="77777777" w:rsidR="00F40544" w:rsidRPr="00F40544" w:rsidRDefault="00F40544" w:rsidP="00F40544">
      <w:r w:rsidRPr="00F40544">
        <w:t>dokumentów w części z uzgodnieniami.</w:t>
      </w:r>
    </w:p>
    <w:p w14:paraId="59B0DA6F" w14:textId="77777777" w:rsidR="00F40544" w:rsidRPr="00F40544" w:rsidRDefault="00F40544" w:rsidP="00F40544">
      <w:r w:rsidRPr="00F40544">
        <w:t>Jeżeli na trasie linii kablowych wystąpią przeszkody podziemne: głazy, pnie drzew, itp., to</w:t>
      </w:r>
    </w:p>
    <w:p w14:paraId="70B8B282" w14:textId="77777777" w:rsidR="00F40544" w:rsidRPr="00F40544" w:rsidRDefault="00F40544" w:rsidP="00F40544">
      <w:r w:rsidRPr="00F40544">
        <w:t>należy je usunąć a w miejscach gdzie będzie to niemożliwe to kabel ułożyć w rurze osłonowej.</w:t>
      </w:r>
    </w:p>
    <w:p w14:paraId="78A50B6D" w14:textId="77777777" w:rsidR="00F40544" w:rsidRPr="00F40544" w:rsidRDefault="00F40544" w:rsidP="00F40544">
      <w:r w:rsidRPr="00F40544">
        <w:t>Organizacja robót powinna umożliwiać wykonywanie prac bez wstrzymywania ruchu na drogach.</w:t>
      </w:r>
    </w:p>
    <w:p w14:paraId="6EB44B82" w14:textId="77777777" w:rsidR="00F40544" w:rsidRPr="00F40544" w:rsidRDefault="00F40544" w:rsidP="00F40544">
      <w:r w:rsidRPr="00F40544">
        <w:t>Projektowane oświetlenie wpiąć do projektowanej szafki oświetleniowej, która będzie zasilona ze</w:t>
      </w:r>
    </w:p>
    <w:p w14:paraId="15C19E42" w14:textId="77777777" w:rsidR="00F40544" w:rsidRPr="00F40544" w:rsidRDefault="00F40544" w:rsidP="00F40544">
      <w:r w:rsidRPr="00F40544">
        <w:t>złącza kablowego. Złącze kablowe wykonane wg odrębnego opracowania przez Tauron.</w:t>
      </w:r>
    </w:p>
    <w:p w14:paraId="3FE11056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3. MATERIAŁY</w:t>
      </w:r>
    </w:p>
    <w:p w14:paraId="383C7C39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 xml:space="preserve">3.1. Materiały do budowy linii kablowych </w:t>
      </w:r>
      <w:proofErr w:type="spellStart"/>
      <w:r w:rsidRPr="00F40544">
        <w:rPr>
          <w:b/>
          <w:bCs/>
        </w:rPr>
        <w:t>nN</w:t>
      </w:r>
      <w:proofErr w:type="spellEnd"/>
      <w:r w:rsidRPr="00F40544">
        <w:rPr>
          <w:b/>
          <w:bCs/>
        </w:rPr>
        <w:t xml:space="preserve"> i oświetlenia ulicznego</w:t>
      </w:r>
    </w:p>
    <w:p w14:paraId="03766D67" w14:textId="77777777" w:rsidR="00F40544" w:rsidRPr="00F40544" w:rsidRDefault="00F40544" w:rsidP="00F40544">
      <w:r w:rsidRPr="00F40544">
        <w:t>Materiały stosowane przy wykonaniu linii kablowej oświetleniowej wg zasad niniejszej SST są to</w:t>
      </w:r>
    </w:p>
    <w:p w14:paraId="714FC1F6" w14:textId="77777777" w:rsidR="00F40544" w:rsidRPr="00F40544" w:rsidRDefault="00F40544" w:rsidP="00F40544">
      <w:r w:rsidRPr="00F40544">
        <w:t>m.in.:</w:t>
      </w:r>
    </w:p>
    <w:p w14:paraId="1BD0E764" w14:textId="77777777" w:rsidR="00F40544" w:rsidRPr="00F40544" w:rsidRDefault="00F40544" w:rsidP="00F40544">
      <w:r w:rsidRPr="00F40544">
        <w:t>1.piasek na dnie rowu kablowego oraz na ułożonych kablach</w:t>
      </w:r>
    </w:p>
    <w:p w14:paraId="3849A5E5" w14:textId="77777777" w:rsidR="00F40544" w:rsidRPr="00F40544" w:rsidRDefault="00F40544" w:rsidP="00F40544">
      <w:r w:rsidRPr="00F40544">
        <w:t>2. rury ochronne DVK Ø 75mm i Ø 100mm</w:t>
      </w:r>
    </w:p>
    <w:p w14:paraId="7C6E0F5D" w14:textId="77777777" w:rsidR="00F40544" w:rsidRPr="00F40544" w:rsidRDefault="00F40544" w:rsidP="00F40544">
      <w:r w:rsidRPr="00F40544">
        <w:t>3. rury ochronne SRS Ø 110mm</w:t>
      </w:r>
    </w:p>
    <w:p w14:paraId="25506670" w14:textId="77777777" w:rsidR="00F40544" w:rsidRPr="00F40544" w:rsidRDefault="00F40544" w:rsidP="00F40544">
      <w:r w:rsidRPr="00F40544">
        <w:t>4. rury ochronne dwudzielne niebieskie Ø 160mm</w:t>
      </w:r>
    </w:p>
    <w:p w14:paraId="18768FB6" w14:textId="77777777" w:rsidR="00F40544" w:rsidRPr="00F40544" w:rsidRDefault="00F40544" w:rsidP="00F40544">
      <w:r w:rsidRPr="00F40544">
        <w:lastRenderedPageBreak/>
        <w:t>5.kabel YAKXS 5 x 35mm2</w:t>
      </w:r>
    </w:p>
    <w:p w14:paraId="1773F55D" w14:textId="77777777" w:rsidR="00F40544" w:rsidRPr="00F40544" w:rsidRDefault="00F40544" w:rsidP="00F40544">
      <w:r w:rsidRPr="00F40544">
        <w:t>6.końcówki rur ochronnych</w:t>
      </w:r>
    </w:p>
    <w:p w14:paraId="5698A5C2" w14:textId="77777777" w:rsidR="00F40544" w:rsidRPr="00F40544" w:rsidRDefault="00F40544" w:rsidP="00F40544">
      <w:r w:rsidRPr="00F40544">
        <w:t>7. fundamenty prefabrykowane FP, h=1,2m, pod słupy h=8,0m</w:t>
      </w:r>
    </w:p>
    <w:p w14:paraId="391BED6D" w14:textId="77777777" w:rsidR="00F40544" w:rsidRPr="00F40544" w:rsidRDefault="00F40544" w:rsidP="00F40544">
      <w:r w:rsidRPr="00F40544">
        <w:t>8. słup stalowy ocynkowany, h=8,0m, wzmocniony, okrągły, zbieżny, z tabliczką łączeniową 3-</w:t>
      </w:r>
    </w:p>
    <w:p w14:paraId="7F70424A" w14:textId="77777777" w:rsidR="00F40544" w:rsidRPr="00F40544" w:rsidRDefault="00F40544" w:rsidP="00F40544">
      <w:r w:rsidRPr="00F40544">
        <w:t>fazową typu IZK złączki IZK 4xfazowa + 1PEN – komplet</w:t>
      </w:r>
    </w:p>
    <w:p w14:paraId="10AC0CF8" w14:textId="77777777" w:rsidR="00F40544" w:rsidRPr="00F40544" w:rsidRDefault="00F40544" w:rsidP="00F40544">
      <w:r w:rsidRPr="00F40544">
        <w:t>9. słup h=8,0m, stalowy ocynkowany, nietypowy, z dodatkowym wysięgnikiem na wys. 7,0m, z</w:t>
      </w:r>
    </w:p>
    <w:p w14:paraId="337A31C7" w14:textId="77777777" w:rsidR="00F40544" w:rsidRPr="00F40544" w:rsidRDefault="00F40544" w:rsidP="00F40544">
      <w:r w:rsidRPr="00F40544">
        <w:t>tabliczką łączeniową 4-fazową typu IZK pod oprawy LED</w:t>
      </w:r>
    </w:p>
    <w:p w14:paraId="71D47528" w14:textId="77777777" w:rsidR="00F40544" w:rsidRPr="00F40544" w:rsidRDefault="00F40544" w:rsidP="00F40544">
      <w:r w:rsidRPr="00F40544">
        <w:t>10. słup h=6,0m, stalowy ocynkowany, z tabliczką łączeniową 4-fazową typu IZK, z oprawami</w:t>
      </w:r>
    </w:p>
    <w:p w14:paraId="7E9F85E0" w14:textId="77777777" w:rsidR="00F40544" w:rsidRPr="00F40544" w:rsidRDefault="00F40544" w:rsidP="00F40544">
      <w:r w:rsidRPr="00F40544">
        <w:t>LED specjalnymi dla przejścia dla pieszych</w:t>
      </w:r>
    </w:p>
    <w:p w14:paraId="48DFD670" w14:textId="77777777" w:rsidR="00F40544" w:rsidRPr="00F40544" w:rsidRDefault="00F40544" w:rsidP="00F40544">
      <w:r w:rsidRPr="00F40544">
        <w:t>11. montaż lamp oświetleniowych nad drogę, LED , optyka drogowa , moc 75W, 4000K, typ</w:t>
      </w:r>
    </w:p>
    <w:p w14:paraId="4E326E76" w14:textId="77777777" w:rsidR="00F40544" w:rsidRPr="00F40544" w:rsidRDefault="00F40544" w:rsidP="00F40544">
      <w:r w:rsidRPr="00F40544">
        <w:t>LED FLEX1/48/75W, kompletnych</w:t>
      </w:r>
    </w:p>
    <w:p w14:paraId="7FC494A8" w14:textId="77777777" w:rsidR="00F40544" w:rsidRPr="00F40544" w:rsidRDefault="00F40544" w:rsidP="00F40544">
      <w:r w:rsidRPr="00F40544">
        <w:t>12. montaż lamp oświetleniowych nad drogę, LED , optyka drogowa , moc 40W, 4000K, typ</w:t>
      </w:r>
    </w:p>
    <w:p w14:paraId="3387F189" w14:textId="77777777" w:rsidR="00F40544" w:rsidRPr="00F40544" w:rsidRDefault="00F40544" w:rsidP="00F40544">
      <w:r w:rsidRPr="00F40544">
        <w:t>LED FLEX1/16/40W, kompletnych</w:t>
      </w:r>
    </w:p>
    <w:p w14:paraId="0149DC08" w14:textId="77777777" w:rsidR="00F40544" w:rsidRPr="00F40544" w:rsidRDefault="00F40544" w:rsidP="00F40544">
      <w:r w:rsidRPr="00F40544">
        <w:t>13. oprawa oświetleniowa na przejście dla pieszych, LED , optyka niesymetryczna , moc 60W,</w:t>
      </w:r>
    </w:p>
    <w:p w14:paraId="098AC86C" w14:textId="77777777" w:rsidR="00F40544" w:rsidRPr="00F40544" w:rsidRDefault="00F40544" w:rsidP="00F40544">
      <w:r w:rsidRPr="00F40544">
        <w:t>4000K, typ LED FLEX ZEBRA/ 214/60W,</w:t>
      </w:r>
    </w:p>
    <w:p w14:paraId="2C377C7A" w14:textId="77777777" w:rsidR="00F40544" w:rsidRPr="00F40544" w:rsidRDefault="00F40544" w:rsidP="00F40544">
      <w:r w:rsidRPr="00F40544">
        <w:t>4</w:t>
      </w:r>
    </w:p>
    <w:p w14:paraId="67AF1DDC" w14:textId="77777777" w:rsidR="00F40544" w:rsidRPr="00F40544" w:rsidRDefault="00F40544" w:rsidP="00F40544">
      <w:r w:rsidRPr="00F40544">
        <w:t>14. szafka oświetleniowa SO z wyposażeniem wg schematu</w:t>
      </w:r>
    </w:p>
    <w:p w14:paraId="441978B2" w14:textId="77777777" w:rsidR="00F40544" w:rsidRPr="00F40544" w:rsidRDefault="00F40544" w:rsidP="00F40544">
      <w:r w:rsidRPr="00F40544">
        <w:t>15. kabel YKXS 4x16mm2</w:t>
      </w:r>
    </w:p>
    <w:p w14:paraId="203818E3" w14:textId="77777777" w:rsidR="00F40544" w:rsidRPr="00F40544" w:rsidRDefault="00F40544" w:rsidP="00F40544">
      <w:r w:rsidRPr="00F40544">
        <w:t>16. bednarka ocynkowana ogniowo 30 x 4 mm</w:t>
      </w:r>
    </w:p>
    <w:p w14:paraId="231F763D" w14:textId="77777777" w:rsidR="00F40544" w:rsidRPr="00F40544" w:rsidRDefault="00F40544" w:rsidP="00F40544">
      <w:r w:rsidRPr="00F40544">
        <w:t>17. przewód YDY 3 x 2,5 izolacja min. 450/750V</w:t>
      </w:r>
    </w:p>
    <w:p w14:paraId="0907B75D" w14:textId="77777777" w:rsidR="00F40544" w:rsidRPr="00F40544" w:rsidRDefault="00F40544" w:rsidP="00F40544">
      <w:r w:rsidRPr="00F40544">
        <w:t>18. folia oznacznikowa – niebieska, grubości 0,5mm</w:t>
      </w:r>
    </w:p>
    <w:p w14:paraId="08121CEA" w14:textId="77777777" w:rsidR="00F40544" w:rsidRPr="00F40544" w:rsidRDefault="00F40544" w:rsidP="00F40544">
      <w:r w:rsidRPr="00F40544">
        <w:t>19. oznaczniki kablowe</w:t>
      </w:r>
    </w:p>
    <w:p w14:paraId="39EC0457" w14:textId="77777777" w:rsidR="00F40544" w:rsidRPr="00F40544" w:rsidRDefault="00F40544" w:rsidP="00F40544">
      <w:r w:rsidRPr="00F40544">
        <w:t>Materiały opisane w projekcie z podaniem konkretnego typu i producenta stanowią przykład</w:t>
      </w:r>
    </w:p>
    <w:p w14:paraId="2E6F5473" w14:textId="77777777" w:rsidR="00F40544" w:rsidRPr="00F40544" w:rsidRDefault="00F40544" w:rsidP="00F40544">
      <w:r w:rsidRPr="00F40544">
        <w:lastRenderedPageBreak/>
        <w:t>spełniający wszystkie niezbędne wymagania techniczne.</w:t>
      </w:r>
    </w:p>
    <w:p w14:paraId="00078743" w14:textId="77777777" w:rsidR="00F40544" w:rsidRPr="00F40544" w:rsidRDefault="00F40544" w:rsidP="00F40544">
      <w:r w:rsidRPr="00F40544">
        <w:t>Projektant dopuszcza zastosowanie materiałów innych producentów od podanych w projekcie, pod</w:t>
      </w:r>
    </w:p>
    <w:p w14:paraId="3BDCD3C1" w14:textId="77777777" w:rsidR="00F40544" w:rsidRPr="00F40544" w:rsidRDefault="00F40544" w:rsidP="00F40544">
      <w:r w:rsidRPr="00F40544">
        <w:t>warunkiem zachowania parametrów technicznych i jakościowych. Wykonawca jest zobowiązany</w:t>
      </w:r>
    </w:p>
    <w:p w14:paraId="21B478B8" w14:textId="77777777" w:rsidR="00F40544" w:rsidRPr="00F40544" w:rsidRDefault="00F40544" w:rsidP="00F40544">
      <w:r w:rsidRPr="00F40544">
        <w:t>powiadomić Inspektora Nadzoru o swoim wyborze co najmniej trzy tygodnie przed jego użyciem,</w:t>
      </w:r>
    </w:p>
    <w:p w14:paraId="2387F7A6" w14:textId="77777777" w:rsidR="00F40544" w:rsidRPr="00F40544" w:rsidRDefault="00F40544" w:rsidP="00F40544">
      <w:r w:rsidRPr="00F40544">
        <w:t>jeżeli będzie to wymagane dla przeprowadzenia badań. Wybrany i zaakceptowany</w:t>
      </w:r>
    </w:p>
    <w:p w14:paraId="323455C0" w14:textId="77777777" w:rsidR="00F40544" w:rsidRPr="00F40544" w:rsidRDefault="00F40544" w:rsidP="00F40544">
      <w:r w:rsidRPr="00F40544">
        <w:t>rodzaj materiału nie może być potem zmieniony bez zgody Inspektora Nadzoru.</w:t>
      </w:r>
    </w:p>
    <w:p w14:paraId="1CCA744E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3.2. Składowanie materiałów</w:t>
      </w:r>
    </w:p>
    <w:p w14:paraId="1DDC87BD" w14:textId="77777777" w:rsidR="00F40544" w:rsidRPr="00F40544" w:rsidRDefault="00F40544" w:rsidP="00F40544">
      <w:r w:rsidRPr="00F40544">
        <w:t>Materiały należy przechowywać w pomieszczeniach zamkniętych przystosowanych do tego celu,</w:t>
      </w:r>
    </w:p>
    <w:p w14:paraId="3050285D" w14:textId="77777777" w:rsidR="00F40544" w:rsidRPr="00F40544" w:rsidRDefault="00F40544" w:rsidP="00F40544">
      <w:r w:rsidRPr="00F40544">
        <w:t>przewietrzanych i oświetlonych.</w:t>
      </w:r>
    </w:p>
    <w:p w14:paraId="0E29554D" w14:textId="77777777" w:rsidR="00F40544" w:rsidRPr="00F40544" w:rsidRDefault="00F40544" w:rsidP="00F40544">
      <w:r w:rsidRPr="00F40544">
        <w:t>Kable w czasie przechowywania powinny znajdować się na bębnach, dopuszcza się składowanie</w:t>
      </w:r>
    </w:p>
    <w:p w14:paraId="62BA1275" w14:textId="77777777" w:rsidR="00F40544" w:rsidRPr="00F40544" w:rsidRDefault="00F40544" w:rsidP="00F40544">
      <w:r w:rsidRPr="00F40544">
        <w:t>krótkich odcinków kabli i przewodów w kręgach.</w:t>
      </w:r>
    </w:p>
    <w:p w14:paraId="17630825" w14:textId="77777777" w:rsidR="00F40544" w:rsidRPr="00F40544" w:rsidRDefault="00F40544" w:rsidP="00F40544">
      <w:r w:rsidRPr="00F40544">
        <w:t>Bębny z kablami i przewodami powinny być ustawione na utwardzonym terenie na krawędziach</w:t>
      </w:r>
    </w:p>
    <w:p w14:paraId="4D3C2DA9" w14:textId="77777777" w:rsidR="00F40544" w:rsidRPr="00F40544" w:rsidRDefault="00F40544" w:rsidP="00F40544">
      <w:r w:rsidRPr="00F40544">
        <w:t>tarcz a kręgi ułożone poziomo.</w:t>
      </w:r>
    </w:p>
    <w:p w14:paraId="18B08B68" w14:textId="77777777" w:rsidR="00F40544" w:rsidRPr="00F40544" w:rsidRDefault="00F40544" w:rsidP="00F40544">
      <w:r w:rsidRPr="00F40544">
        <w:t>Końce kabli i przewodów zabezpieczyć przed wilgocią.</w:t>
      </w:r>
    </w:p>
    <w:p w14:paraId="47E0D48C" w14:textId="77777777" w:rsidR="00F40544" w:rsidRPr="00F40544" w:rsidRDefault="00F40544" w:rsidP="00F40544">
      <w:r w:rsidRPr="00F40544">
        <w:t>Oprawy oświetleniowe przechowywać w oryginalnych opakowaniach.</w:t>
      </w:r>
    </w:p>
    <w:p w14:paraId="1746C871" w14:textId="77777777" w:rsidR="00F40544" w:rsidRPr="00F40544" w:rsidRDefault="00F40544" w:rsidP="00F40544">
      <w:r w:rsidRPr="00F40544">
        <w:t>Słupy i fundamenty układane z przekładkami.</w:t>
      </w:r>
    </w:p>
    <w:p w14:paraId="118458C4" w14:textId="77777777" w:rsidR="00F40544" w:rsidRPr="00F40544" w:rsidRDefault="00F40544" w:rsidP="00F40544">
      <w:r w:rsidRPr="00F40544">
        <w:t>Ze względu na prowadzenie robót w terenie otwartym wszystkie materiały muszą być składowane w</w:t>
      </w:r>
    </w:p>
    <w:p w14:paraId="1D4E1625" w14:textId="77777777" w:rsidR="00F40544" w:rsidRPr="00F40544" w:rsidRDefault="00F40544" w:rsidP="00F40544">
      <w:r w:rsidRPr="00F40544">
        <w:t>zamkniętym magazynie lub dowożone sukcesywnie bezpośrednio do montażu.</w:t>
      </w:r>
    </w:p>
    <w:p w14:paraId="57B45318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3.3. Materiały z demontażu</w:t>
      </w:r>
    </w:p>
    <w:p w14:paraId="3BE4AEC3" w14:textId="77777777" w:rsidR="00F40544" w:rsidRPr="00F40544" w:rsidRDefault="00F40544" w:rsidP="00F40544">
      <w:r w:rsidRPr="00F40544">
        <w:t>Projekt przewiduje demontaż 3 słupów oświetleniowych z oprawami, własność TAURON i</w:t>
      </w:r>
    </w:p>
    <w:p w14:paraId="4F115005" w14:textId="77777777" w:rsidR="00F40544" w:rsidRPr="00F40544" w:rsidRDefault="00F40544" w:rsidP="00F40544">
      <w:r w:rsidRPr="00F40544">
        <w:t>zamontowanie ich w miejscu wskazanym przez Inwestora przy ul. Zacisznej, obok kościoła.</w:t>
      </w:r>
    </w:p>
    <w:p w14:paraId="6637C035" w14:textId="77777777" w:rsidR="00F40544" w:rsidRPr="00F40544" w:rsidRDefault="00F40544" w:rsidP="00F40544">
      <w:r w:rsidRPr="00F40544">
        <w:lastRenderedPageBreak/>
        <w:t>Nie przewiduje się innych materiałów z demontażu. Jeżeli w trakcie prac pojawią się materiały z</w:t>
      </w:r>
    </w:p>
    <w:p w14:paraId="03D59CC8" w14:textId="77777777" w:rsidR="00F40544" w:rsidRPr="00F40544" w:rsidRDefault="00F40544" w:rsidP="00F40544">
      <w:r w:rsidRPr="00F40544">
        <w:t>demontażu to wykonawca usuwa je i poddaje utylizacji na swój koszt.</w:t>
      </w:r>
    </w:p>
    <w:p w14:paraId="34EC4ADF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4. SPRZĘT</w:t>
      </w:r>
    </w:p>
    <w:p w14:paraId="680118E9" w14:textId="77777777" w:rsidR="00F40544" w:rsidRPr="00F40544" w:rsidRDefault="00F40544" w:rsidP="00F40544">
      <w:r w:rsidRPr="00F40544">
        <w:t>Sprzęt stosowany do wykonywania robót to:</w:t>
      </w:r>
    </w:p>
    <w:p w14:paraId="0D25A2ED" w14:textId="77777777" w:rsidR="00F40544" w:rsidRPr="00F40544" w:rsidRDefault="00F40544" w:rsidP="00F40544">
      <w:r w:rsidRPr="00F40544">
        <w:t>- koparka przedsiębierna o poj. łyżki 0,15 m3</w:t>
      </w:r>
    </w:p>
    <w:p w14:paraId="77E8105F" w14:textId="77777777" w:rsidR="00F40544" w:rsidRPr="00F40544" w:rsidRDefault="00F40544" w:rsidP="00F40544">
      <w:r w:rsidRPr="00F40544">
        <w:t xml:space="preserve">- </w:t>
      </w:r>
      <w:proofErr w:type="spellStart"/>
      <w:r w:rsidRPr="00F40544">
        <w:t>gruntofrezarka</w:t>
      </w:r>
      <w:proofErr w:type="spellEnd"/>
    </w:p>
    <w:p w14:paraId="1CC90825" w14:textId="77777777" w:rsidR="00F40544" w:rsidRPr="00F40544" w:rsidRDefault="00F40544" w:rsidP="00F40544">
      <w:r w:rsidRPr="00F40544">
        <w:t>- wibromłot</w:t>
      </w:r>
    </w:p>
    <w:p w14:paraId="674A4230" w14:textId="77777777" w:rsidR="00F40544" w:rsidRPr="00F40544" w:rsidRDefault="00F40544" w:rsidP="00F40544">
      <w:r w:rsidRPr="00F40544">
        <w:t>- żuraw samochodowy 5 t</w:t>
      </w:r>
    </w:p>
    <w:p w14:paraId="26DA27F8" w14:textId="77777777" w:rsidR="00F40544" w:rsidRPr="00F40544" w:rsidRDefault="00F40544" w:rsidP="00F40544">
      <w:r w:rsidRPr="00F40544">
        <w:t>- samochód skrzyniowy dostawczy</w:t>
      </w:r>
    </w:p>
    <w:p w14:paraId="1A3C2A97" w14:textId="77777777" w:rsidR="00F40544" w:rsidRPr="00F40544" w:rsidRDefault="00F40544" w:rsidP="00F40544">
      <w:r w:rsidRPr="00F40544">
        <w:t>- przyczepa do przewożenia kabli i słupów</w:t>
      </w:r>
    </w:p>
    <w:p w14:paraId="113AA000" w14:textId="77777777" w:rsidR="00F40544" w:rsidRPr="00F40544" w:rsidRDefault="00F40544" w:rsidP="00F40544">
      <w:r w:rsidRPr="00F40544">
        <w:t>- urządzenie do przewiertów sterowanych</w:t>
      </w:r>
    </w:p>
    <w:p w14:paraId="1118DBDF" w14:textId="77777777" w:rsidR="00F40544" w:rsidRPr="00F40544" w:rsidRDefault="00F40544" w:rsidP="00F40544">
      <w:r w:rsidRPr="00F40544">
        <w:t>- wibrator powierzchniowy</w:t>
      </w:r>
    </w:p>
    <w:p w14:paraId="01B7B283" w14:textId="77777777" w:rsidR="00F40544" w:rsidRPr="00F40544" w:rsidRDefault="00F40544" w:rsidP="00F40544">
      <w:r w:rsidRPr="00F40544">
        <w:t>- spawarka elektryczna wirująca</w:t>
      </w:r>
    </w:p>
    <w:p w14:paraId="7F47FD6A" w14:textId="77777777" w:rsidR="00F40544" w:rsidRPr="00F40544" w:rsidRDefault="00F40544" w:rsidP="00F40544">
      <w:r w:rsidRPr="00F40544">
        <w:t>- zespół prądotwórczy 3-fazowy</w:t>
      </w:r>
    </w:p>
    <w:p w14:paraId="07D1C3B3" w14:textId="77777777" w:rsidR="00F40544" w:rsidRPr="00F40544" w:rsidRDefault="00F40544" w:rsidP="00F40544">
      <w:r w:rsidRPr="00F40544">
        <w:t>5</w:t>
      </w:r>
    </w:p>
    <w:p w14:paraId="154D5BB5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5. TRANSPORT</w:t>
      </w:r>
    </w:p>
    <w:p w14:paraId="53C3F2A3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5.1 Transport kabli i przewodów</w:t>
      </w:r>
    </w:p>
    <w:p w14:paraId="1F4046C9" w14:textId="77777777" w:rsidR="00F40544" w:rsidRPr="00F40544" w:rsidRDefault="00F40544" w:rsidP="00F40544">
      <w:r w:rsidRPr="00F40544">
        <w:t>Transport kabli i przewodów należy wykonywać z zachowaniem warunków:</w:t>
      </w:r>
    </w:p>
    <w:p w14:paraId="7FE85240" w14:textId="77777777" w:rsidR="00F40544" w:rsidRPr="00F40544" w:rsidRDefault="00F40544" w:rsidP="00F40544">
      <w:r w:rsidRPr="00F40544">
        <w:t>- Kable i przewody należy przewozić na bębnach, dopuszcza się przewożenie kabli i przewodów w</w:t>
      </w:r>
    </w:p>
    <w:p w14:paraId="0EA85B29" w14:textId="77777777" w:rsidR="00F40544" w:rsidRPr="00F40544" w:rsidRDefault="00F40544" w:rsidP="00F40544">
      <w:r w:rsidRPr="00F40544">
        <w:t>kręgach, jeżeli masa kręgu nie przekroczy 80 kg a temperatura otoczenia jest wyższa</w:t>
      </w:r>
    </w:p>
    <w:p w14:paraId="6BBDFBC0" w14:textId="77777777" w:rsidR="00F40544" w:rsidRPr="00F40544" w:rsidRDefault="00F40544" w:rsidP="00F40544">
      <w:r w:rsidRPr="00F40544">
        <w:t>niż + 40C. Wewnętrzna średnica kręgu nie powinna być mniejsza niż 40 – krotna średnica</w:t>
      </w:r>
    </w:p>
    <w:p w14:paraId="726FD601" w14:textId="77777777" w:rsidR="00F40544" w:rsidRPr="00F40544" w:rsidRDefault="00F40544" w:rsidP="00F40544">
      <w:r w:rsidRPr="00F40544">
        <w:t>zewnętrzna kabla lub wg wytycznych producenta i DTR.</w:t>
      </w:r>
    </w:p>
    <w:p w14:paraId="4771DBE0" w14:textId="77777777" w:rsidR="00F40544" w:rsidRPr="00F40544" w:rsidRDefault="00F40544" w:rsidP="00F40544">
      <w:r w:rsidRPr="00F40544">
        <w:t>- Zaleca się przewożenie bębnów z kablami i przewodami na specjalnej przyczepie, dopuszcza się</w:t>
      </w:r>
    </w:p>
    <w:p w14:paraId="760CEF6C" w14:textId="77777777" w:rsidR="00F40544" w:rsidRPr="00F40544" w:rsidRDefault="00F40544" w:rsidP="00F40544">
      <w:r w:rsidRPr="00F40544">
        <w:t>przewożenie bębnów z kablami na specjalnej przyczepie, dopuszcza się przewożenie bębnów z</w:t>
      </w:r>
    </w:p>
    <w:p w14:paraId="6949F446" w14:textId="77777777" w:rsidR="00F40544" w:rsidRPr="00F40544" w:rsidRDefault="00F40544" w:rsidP="00F40544">
      <w:r w:rsidRPr="00F40544">
        <w:t>kablami i przewodami w skrzyniach samochodowych ciężarowych lub przyczepach</w:t>
      </w:r>
    </w:p>
    <w:p w14:paraId="552D0CF3" w14:textId="77777777" w:rsidR="00F40544" w:rsidRPr="00F40544" w:rsidRDefault="00F40544" w:rsidP="00F40544">
      <w:r w:rsidRPr="00F40544">
        <w:lastRenderedPageBreak/>
        <w:t>- Bębny z kablami i przewodami przewożone w skrzyniach samochodowych powinny być</w:t>
      </w:r>
    </w:p>
    <w:p w14:paraId="3C56B938" w14:textId="77777777" w:rsidR="00F40544" w:rsidRPr="00F40544" w:rsidRDefault="00F40544" w:rsidP="00F40544">
      <w:r w:rsidRPr="00F40544">
        <w:t>ustawione na krawędzi tarcz a tarcze bębnów powinny być przymocowane do dna skrzyni</w:t>
      </w:r>
    </w:p>
    <w:p w14:paraId="660C653E" w14:textId="77777777" w:rsidR="00F40544" w:rsidRPr="00F40544" w:rsidRDefault="00F40544" w:rsidP="00F40544">
      <w:r w:rsidRPr="00F40544">
        <w:t>samochodu tak, aby bębny nie mogły się przetaczać. Układanie bębnów z kablami i przewodami</w:t>
      </w:r>
    </w:p>
    <w:p w14:paraId="0494FBCE" w14:textId="77777777" w:rsidR="00F40544" w:rsidRPr="00F40544" w:rsidRDefault="00F40544" w:rsidP="00F40544">
      <w:r w:rsidRPr="00F40544">
        <w:t>płasko jest zabronione. Kręgi kabla i przewodu należy układać poziomo</w:t>
      </w:r>
    </w:p>
    <w:p w14:paraId="628CC01C" w14:textId="77777777" w:rsidR="00F40544" w:rsidRPr="00F40544" w:rsidRDefault="00F40544" w:rsidP="00F40544">
      <w:r w:rsidRPr="00F40544">
        <w:t>- Zabronione jest przebywanie osób w skrzyni samochodu w czasie przewożenia bębna z kablem</w:t>
      </w:r>
    </w:p>
    <w:p w14:paraId="4CB2EDCE" w14:textId="77777777" w:rsidR="00F40544" w:rsidRPr="00F40544" w:rsidRDefault="00F40544" w:rsidP="00F40544">
      <w:r w:rsidRPr="00F40544">
        <w:t>lub przewodem</w:t>
      </w:r>
    </w:p>
    <w:p w14:paraId="0759C671" w14:textId="77777777" w:rsidR="00F40544" w:rsidRPr="00F40544" w:rsidRDefault="00F40544" w:rsidP="00F40544">
      <w:r w:rsidRPr="00F40544">
        <w:t>- Umieszczanie i zdejmowanie bębnów z kablami i przewodami z samochodu zaleca się</w:t>
      </w:r>
    </w:p>
    <w:p w14:paraId="1A1E7EEC" w14:textId="77777777" w:rsidR="00F40544" w:rsidRPr="00F40544" w:rsidRDefault="00F40544" w:rsidP="00F40544">
      <w:r w:rsidRPr="00F40544">
        <w:t>wykonywać przy pomocy żurawia</w:t>
      </w:r>
    </w:p>
    <w:p w14:paraId="1EF7DB1C" w14:textId="77777777" w:rsidR="00F40544" w:rsidRPr="00F40544" w:rsidRDefault="00F40544" w:rsidP="00F40544">
      <w:r w:rsidRPr="00F40544">
        <w:t>- Swobodne staczanie bębnów z kablami lub przewodami ze skrzyni samochodu oraz zrzucanie</w:t>
      </w:r>
    </w:p>
    <w:p w14:paraId="259D7D91" w14:textId="77777777" w:rsidR="00F40544" w:rsidRPr="00F40544" w:rsidRDefault="00F40544" w:rsidP="00F40544">
      <w:r w:rsidRPr="00F40544">
        <w:t>kręgów jest zabronione.</w:t>
      </w:r>
    </w:p>
    <w:p w14:paraId="25E6E697" w14:textId="77777777" w:rsidR="00F40544" w:rsidRPr="00F40544" w:rsidRDefault="00F40544" w:rsidP="00F40544">
      <w:r w:rsidRPr="00F40544">
        <w:t>-</w:t>
      </w:r>
    </w:p>
    <w:p w14:paraId="2628EA33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5.2. Transport słupów i lamp</w:t>
      </w:r>
    </w:p>
    <w:p w14:paraId="0AAD7AFA" w14:textId="77777777" w:rsidR="00F40544" w:rsidRPr="00F40544" w:rsidRDefault="00F40544" w:rsidP="00F40544">
      <w:r w:rsidRPr="00F40544">
        <w:t>Transport słupów i fundamentów wykonywać na przystosowanych do tego skrzyniach</w:t>
      </w:r>
    </w:p>
    <w:p w14:paraId="3C537122" w14:textId="77777777" w:rsidR="00F40544" w:rsidRPr="00F40544" w:rsidRDefault="00F40544" w:rsidP="00F40544">
      <w:r w:rsidRPr="00F40544">
        <w:t>samochodowych. Słupy zabezpieczyć przed zarysowaniem i przemieszczaniem.</w:t>
      </w:r>
    </w:p>
    <w:p w14:paraId="6827F48C" w14:textId="77777777" w:rsidR="00F40544" w:rsidRPr="00F40544" w:rsidRDefault="00F40544" w:rsidP="00F40544">
      <w:r w:rsidRPr="00F40544">
        <w:t>Oprawy oświetleniowe transportować i magazynować w oryginalnych opakowaniach.</w:t>
      </w:r>
    </w:p>
    <w:p w14:paraId="5FDD9ED6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 WYKONYWANIE ROBÓT</w:t>
      </w:r>
    </w:p>
    <w:p w14:paraId="54235ADF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6.1 Roboty przygotowawcze</w:t>
      </w:r>
    </w:p>
    <w:p w14:paraId="6B6202C3" w14:textId="77777777" w:rsidR="00F40544" w:rsidRPr="00F40544" w:rsidRDefault="00F40544" w:rsidP="00F40544">
      <w:r w:rsidRPr="00F40544">
        <w:t>Ze względu na teren publiczny wydzielić i oznakować teren robót oraz zorganizować zastępcze trasy</w:t>
      </w:r>
    </w:p>
    <w:p w14:paraId="2A10E64E" w14:textId="77777777" w:rsidR="00F40544" w:rsidRPr="00F40544" w:rsidRDefault="00F40544" w:rsidP="00F40544">
      <w:r w:rsidRPr="00F40544">
        <w:t>przejazdu (dojazdu) i przejścia.</w:t>
      </w:r>
    </w:p>
    <w:p w14:paraId="656014BA" w14:textId="77777777" w:rsidR="00F40544" w:rsidRPr="00F40544" w:rsidRDefault="00F40544" w:rsidP="00F40544">
      <w:r w:rsidRPr="00F40544">
        <w:t>Jeżeli na trasie linii kablowych wystąpią przeszkody podziemne: głazy, pnie drzew, itp., to należy je</w:t>
      </w:r>
    </w:p>
    <w:p w14:paraId="32080DF8" w14:textId="77777777" w:rsidR="00F40544" w:rsidRPr="00F40544" w:rsidRDefault="00F40544" w:rsidP="00F40544">
      <w:r w:rsidRPr="00F40544">
        <w:t>usunąć a kabel ułożyć w rurze ochronnej.</w:t>
      </w:r>
    </w:p>
    <w:p w14:paraId="7A0CBA3B" w14:textId="77777777" w:rsidR="00F40544" w:rsidRPr="00F40544" w:rsidRDefault="00F40544" w:rsidP="00F40544">
      <w:r w:rsidRPr="00F40544">
        <w:t>Organizacja robót powinna umożliwiać wykonywanie prac bez wstrzymywania ruchu na drodze.</w:t>
      </w:r>
    </w:p>
    <w:p w14:paraId="55517327" w14:textId="77777777" w:rsidR="00F40544" w:rsidRPr="00F40544" w:rsidRDefault="00F40544" w:rsidP="00F40544">
      <w:r w:rsidRPr="00F40544">
        <w:t>Rowy kablowe wykonywać, po uprzednim wytyczeniu przez służby geodezyjne i zlokalizowaniu</w:t>
      </w:r>
    </w:p>
    <w:p w14:paraId="30BB739D" w14:textId="77777777" w:rsidR="00F40544" w:rsidRPr="00F40544" w:rsidRDefault="00F40544" w:rsidP="00F40544">
      <w:r w:rsidRPr="00F40544">
        <w:lastRenderedPageBreak/>
        <w:t>istniejącego uzbrojenia podziemnego. Trasy zaprojektowano głównie wzdłuż granic działek.</w:t>
      </w:r>
    </w:p>
    <w:p w14:paraId="224F1CB6" w14:textId="77777777" w:rsidR="00F40544" w:rsidRPr="00F40544" w:rsidRDefault="00F40544" w:rsidP="00F40544">
      <w:r w:rsidRPr="00F40544">
        <w:t>Zachować szczególną ostrożność przy wykopach w strefach istniejących sieci podziemnych.</w:t>
      </w:r>
    </w:p>
    <w:p w14:paraId="500D4151" w14:textId="77777777" w:rsidR="00F40544" w:rsidRPr="00F40544" w:rsidRDefault="00F40544" w:rsidP="00F40544">
      <w:r w:rsidRPr="00F40544">
        <w:t>Od głębokości 0,4m wykopy powinny być wykonywane ręcznie. Za uszkodzenia istniejących sieci</w:t>
      </w:r>
    </w:p>
    <w:p w14:paraId="278F9A0B" w14:textId="77777777" w:rsidR="00F40544" w:rsidRPr="00F40544" w:rsidRDefault="00F40544" w:rsidP="00F40544">
      <w:r w:rsidRPr="00F40544">
        <w:t>podziemnych odpowiada Wykonawca. Za wszelkie uszkodzenia związane z zastanym majątkiem</w:t>
      </w:r>
    </w:p>
    <w:p w14:paraId="4B1554C3" w14:textId="77777777" w:rsidR="00F40544" w:rsidRPr="00F40544" w:rsidRDefault="00F40544" w:rsidP="00F40544">
      <w:r w:rsidRPr="00F40544">
        <w:t>prywatnym i państwowym odpowiada Wykonawca. Jest on zobowiązany do usunięcia ewentualnych</w:t>
      </w:r>
    </w:p>
    <w:p w14:paraId="0C61A299" w14:textId="77777777" w:rsidR="00F40544" w:rsidRPr="00F40544" w:rsidRDefault="00F40544" w:rsidP="00F40544">
      <w:r w:rsidRPr="00F40544">
        <w:t>szkód własnym kosztem i staraniem oraz do przywrócenia stanu sprzed rozpoczęcia robót.</w:t>
      </w:r>
    </w:p>
    <w:p w14:paraId="18A76E53" w14:textId="77777777" w:rsidR="00F40544" w:rsidRPr="00F40544" w:rsidRDefault="00F40544" w:rsidP="00F40544">
      <w:r w:rsidRPr="00F40544">
        <w:t>Wszystkie elementy możliwe do ponownego wykorzystania powinny być usuwane bez powodowania</w:t>
      </w:r>
    </w:p>
    <w:p w14:paraId="6A40161B" w14:textId="77777777" w:rsidR="00F40544" w:rsidRPr="00F40544" w:rsidRDefault="00F40544" w:rsidP="00F40544">
      <w:r w:rsidRPr="00F40544">
        <w:t>ich uszkodzenia.</w:t>
      </w:r>
    </w:p>
    <w:p w14:paraId="379CED3D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6.2 Przepusty kablowe</w:t>
      </w:r>
    </w:p>
    <w:p w14:paraId="1A46186D" w14:textId="77777777" w:rsidR="00F40544" w:rsidRPr="00F40544" w:rsidRDefault="00F40544" w:rsidP="00F40544">
      <w:r w:rsidRPr="00F40544">
        <w:t>Przed układaniem kabli ułożyć rury SRS na zjazdach i pod planowanymi jezdniami.</w:t>
      </w:r>
    </w:p>
    <w:p w14:paraId="0E23CA38" w14:textId="77777777" w:rsidR="00F40544" w:rsidRPr="00F40544" w:rsidRDefault="00F40544" w:rsidP="00F40544">
      <w:r w:rsidRPr="00F40544">
        <w:t>Głębokość układania przepustów pod planowanymi jezdniami – min. 1,0m od lica rury osłonowej do</w:t>
      </w:r>
    </w:p>
    <w:p w14:paraId="0E1177CD" w14:textId="77777777" w:rsidR="00F40544" w:rsidRPr="00F40544" w:rsidRDefault="00F40544" w:rsidP="00F40544">
      <w:r w:rsidRPr="00F40544">
        <w:t>niwelety jezdni.</w:t>
      </w:r>
    </w:p>
    <w:p w14:paraId="4F2DA274" w14:textId="77777777" w:rsidR="00F40544" w:rsidRPr="00F40544" w:rsidRDefault="00F40544" w:rsidP="00F40544">
      <w:r w:rsidRPr="00F40544">
        <w:t>6</w:t>
      </w:r>
    </w:p>
    <w:p w14:paraId="24BE11B6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6.3 Układanie kabli</w:t>
      </w:r>
    </w:p>
    <w:p w14:paraId="2ABA373B" w14:textId="77777777" w:rsidR="00F40544" w:rsidRPr="00F40544" w:rsidRDefault="00F40544" w:rsidP="00F40544">
      <w:r w:rsidRPr="00F40544">
        <w:t>Odcinki kabli układać w wykopie na głębokości 0,7m, na podsypce z piasku 10cm. Przed</w:t>
      </w:r>
    </w:p>
    <w:p w14:paraId="44E58A2E" w14:textId="77777777" w:rsidR="00F40544" w:rsidRPr="00F40544" w:rsidRDefault="00F40544" w:rsidP="00F40544">
      <w:r w:rsidRPr="00F40544">
        <w:t xml:space="preserve">ułożeniem kabla na dnie wykopu ułożyć bednarkę uziemiającą, typu </w:t>
      </w:r>
      <w:proofErr w:type="spellStart"/>
      <w:r w:rsidRPr="00F40544">
        <w:t>FeZn</w:t>
      </w:r>
      <w:proofErr w:type="spellEnd"/>
      <w:r w:rsidRPr="00F40544">
        <w:t xml:space="preserve"> 30x4mm i połączyć ze</w:t>
      </w:r>
    </w:p>
    <w:p w14:paraId="34F2E5F2" w14:textId="77777777" w:rsidR="00F40544" w:rsidRPr="00F40544" w:rsidRDefault="00F40544" w:rsidP="00F40544">
      <w:r w:rsidRPr="00F40544">
        <w:t>wszystkimi słupami, pod specjalny zacisk lub poprzez mocowanie pod śrubę mocującą słup do</w:t>
      </w:r>
    </w:p>
    <w:p w14:paraId="656C4995" w14:textId="77777777" w:rsidR="00F40544" w:rsidRPr="00F40544" w:rsidRDefault="00F40544" w:rsidP="00F40544">
      <w:r w:rsidRPr="00F40544">
        <w:t>fundamentu. Łączenie bednarki w ziemi wyłącznie poprzez spawanie. Miejsca łączenia zabezpieczyć</w:t>
      </w:r>
    </w:p>
    <w:p w14:paraId="064FBCB6" w14:textId="77777777" w:rsidR="00F40544" w:rsidRPr="00F40544" w:rsidRDefault="00F40544" w:rsidP="00F40544">
      <w:r w:rsidRPr="00F40544">
        <w:t>antykorozyjnie systemowym rozwiązaniem. Stosować bednarkę ocynkowaną ogniowo. Następnie</w:t>
      </w:r>
    </w:p>
    <w:p w14:paraId="3C0754F4" w14:textId="77777777" w:rsidR="00F40544" w:rsidRPr="00F40544" w:rsidRDefault="00F40544" w:rsidP="00F40544">
      <w:r w:rsidRPr="00F40544">
        <w:lastRenderedPageBreak/>
        <w:t>zasypać kable 10 cm piasku i 15 cm ziemi bez kamieni. Na tych warstwach ułożyć wzdłuż trasy kabli</w:t>
      </w:r>
    </w:p>
    <w:p w14:paraId="0052EF62" w14:textId="77777777" w:rsidR="00F40544" w:rsidRPr="00F40544" w:rsidRDefault="00F40544" w:rsidP="00F40544">
      <w:r w:rsidRPr="00F40544">
        <w:t>pas folii niebieskiej jako oznaczenie trasy kablowej i wyrównać wykop do poziomu terenu. W</w:t>
      </w:r>
    </w:p>
    <w:p w14:paraId="08B634CF" w14:textId="77777777" w:rsidR="00F40544" w:rsidRPr="00F40544" w:rsidRDefault="00F40544" w:rsidP="00F40544">
      <w:r w:rsidRPr="00F40544">
        <w:t>wykopie kable układać linią falistą, z zapasem 1-3% długości wykopu. Pod drogami (przejścia</w:t>
      </w:r>
    </w:p>
    <w:p w14:paraId="51149123" w14:textId="77777777" w:rsidR="00F40544" w:rsidRPr="00F40544" w:rsidRDefault="00F40544" w:rsidP="00F40544">
      <w:r w:rsidRPr="00F40544">
        <w:t>poprzeczne, kable układać na głębokości minimum1,0m w rurze SRS. przykryć 10 cm warstwą</w:t>
      </w:r>
    </w:p>
    <w:p w14:paraId="1D10CCD1" w14:textId="77777777" w:rsidR="00F40544" w:rsidRPr="00F40544" w:rsidRDefault="00F40544" w:rsidP="00F40544">
      <w:r w:rsidRPr="00F40544">
        <w:t>piasku, następnie co najmniej 15 cm warstwa gruntu rodzimego bez kamieni. Na tych warstwach</w:t>
      </w:r>
    </w:p>
    <w:p w14:paraId="288E21B4" w14:textId="77777777" w:rsidR="00F40544" w:rsidRPr="00F40544" w:rsidRDefault="00F40544" w:rsidP="00F40544">
      <w:r w:rsidRPr="00F40544">
        <w:t>ułożyć folię: niebieską, jako oznaczenie trasy kabli.</w:t>
      </w:r>
    </w:p>
    <w:p w14:paraId="6FAFBD92" w14:textId="77777777" w:rsidR="00F40544" w:rsidRPr="00F40544" w:rsidRDefault="00F40544" w:rsidP="00F40544">
      <w:r w:rsidRPr="00F40544">
        <w:t>Przy układaniu kabli zachować normowe odległości ( w poziomie i pionie) od innych instalacji</w:t>
      </w:r>
    </w:p>
    <w:p w14:paraId="4408794F" w14:textId="77777777" w:rsidR="00F40544" w:rsidRPr="00F40544" w:rsidRDefault="00F40544" w:rsidP="00F40544">
      <w:r w:rsidRPr="00F40544">
        <w:t>podziemnych.</w:t>
      </w:r>
    </w:p>
    <w:p w14:paraId="14229B80" w14:textId="77777777" w:rsidR="00F40544" w:rsidRPr="00F40544" w:rsidRDefault="00F40544" w:rsidP="00F40544">
      <w:r w:rsidRPr="00F40544">
        <w:t>Kable ułożone w ziemi powinny być zaopatrzone na całej długości w trwałe oznaczniki</w:t>
      </w:r>
    </w:p>
    <w:p w14:paraId="0EB44223" w14:textId="77777777" w:rsidR="00F40544" w:rsidRPr="00F40544" w:rsidRDefault="00F40544" w:rsidP="00F40544">
      <w:r w:rsidRPr="00F40544">
        <w:t>rozmieszczone w odstępach nie większych niż 10 m oraz przy mufach i w miejscach</w:t>
      </w:r>
    </w:p>
    <w:p w14:paraId="3459FAE1" w14:textId="77777777" w:rsidR="00F40544" w:rsidRPr="00F40544" w:rsidRDefault="00F40544" w:rsidP="00F40544">
      <w:r w:rsidRPr="00F40544">
        <w:t>charakterystycznych m.in. przy skrzyżowaniach, przy wejściach i wyjściach z rur osłonowych,</w:t>
      </w:r>
    </w:p>
    <w:p w14:paraId="7AFA4C1F" w14:textId="77777777" w:rsidR="00F40544" w:rsidRPr="00F40544" w:rsidRDefault="00F40544" w:rsidP="00F40544">
      <w:r w:rsidRPr="00F40544">
        <w:t>kanałów i osłon, przy miejscu podłączenia kabli do urządzeń odbiorczych (słupów) oraz zasilających.</w:t>
      </w:r>
    </w:p>
    <w:p w14:paraId="6F473EEA" w14:textId="77777777" w:rsidR="00F40544" w:rsidRPr="00F40544" w:rsidRDefault="00F40544" w:rsidP="00F40544">
      <w:r w:rsidRPr="00F40544">
        <w:t>Na oznacznikach należy umieścić trwałe napisy zawierające co najmniej: numer ewidencyjny linii</w:t>
      </w:r>
    </w:p>
    <w:p w14:paraId="1B458860" w14:textId="77777777" w:rsidR="00F40544" w:rsidRPr="00F40544" w:rsidRDefault="00F40544" w:rsidP="00F40544">
      <w:r w:rsidRPr="00F40544">
        <w:t>lub przeznaczenie, typ kabla, znak użytkownika kabla, rok ułożenia kabla.</w:t>
      </w:r>
    </w:p>
    <w:p w14:paraId="558D9DF8" w14:textId="77777777" w:rsidR="00F40544" w:rsidRPr="00F40544" w:rsidRDefault="00F40544" w:rsidP="00F40544">
      <w:r w:rsidRPr="00F40544">
        <w:t>Pozostawić zapasy kabla przy słupach – 0,5 m.</w:t>
      </w:r>
    </w:p>
    <w:p w14:paraId="34F21DCB" w14:textId="77777777" w:rsidR="00F40544" w:rsidRPr="00F40544" w:rsidRDefault="00F40544" w:rsidP="00F40544">
      <w:r w:rsidRPr="00F40544">
        <w:t>Dokonywać warstwowego zagęszczenia gruntu.</w:t>
      </w:r>
    </w:p>
    <w:p w14:paraId="476DC166" w14:textId="77777777" w:rsidR="00F40544" w:rsidRPr="00F40544" w:rsidRDefault="00F40544" w:rsidP="00F40544">
      <w:r w:rsidRPr="00F40544">
        <w:t>Robót ziemnych nie wolno prowadzić w okresie mrozów.</w:t>
      </w:r>
    </w:p>
    <w:p w14:paraId="58A138ED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6.4 Uziemienia przy złączach i słupach oświetleniowych</w:t>
      </w:r>
    </w:p>
    <w:p w14:paraId="3C11B1E4" w14:textId="77777777" w:rsidR="00F40544" w:rsidRPr="00F40544" w:rsidRDefault="00F40544" w:rsidP="00F40544">
      <w:r w:rsidRPr="00F40544">
        <w:t>Należy wykonać uziemienie wszystkich słupów oświetleniowych przy pomocy bednarki stalowej</w:t>
      </w:r>
    </w:p>
    <w:p w14:paraId="0DE250D9" w14:textId="77777777" w:rsidR="00F40544" w:rsidRPr="00F40544" w:rsidRDefault="00F40544" w:rsidP="00F40544">
      <w:r w:rsidRPr="00F40544">
        <w:t>ocynkowanej 30x4mm, ułożonej na dnie wykopu rowu kablowego. W ziemi bednarkę łączyć poprzez</w:t>
      </w:r>
    </w:p>
    <w:p w14:paraId="3E444037" w14:textId="77777777" w:rsidR="00F40544" w:rsidRPr="00F40544" w:rsidRDefault="00F40544" w:rsidP="00F40544">
      <w:r w:rsidRPr="00F40544">
        <w:lastRenderedPageBreak/>
        <w:t>spawanie a miejsce spawu oczyścić, pomalować dwukrotnie minią a następnie lepikiem asfaltowym.</w:t>
      </w:r>
    </w:p>
    <w:p w14:paraId="5B605E56" w14:textId="77777777" w:rsidR="00F40544" w:rsidRPr="00F40544" w:rsidRDefault="00F40544" w:rsidP="00F40544">
      <w:r w:rsidRPr="00F40544">
        <w:t>Bednarkę łączyć ze słupem na śruby systemowe lub śruby ocynkowane minimum</w:t>
      </w:r>
    </w:p>
    <w:p w14:paraId="1B0FF9B6" w14:textId="77777777" w:rsidR="00F40544" w:rsidRPr="00F40544" w:rsidRDefault="00F40544" w:rsidP="00F40544">
      <w:r w:rsidRPr="00F40544">
        <w:t>10mm.</w:t>
      </w:r>
    </w:p>
    <w:p w14:paraId="4EEB873E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6.5 Montaż słupów i lamp oświetleniowych</w:t>
      </w:r>
    </w:p>
    <w:p w14:paraId="3CB04458" w14:textId="77777777" w:rsidR="00F40544" w:rsidRPr="00F40544" w:rsidRDefault="00F40544" w:rsidP="00F40544">
      <w:r w:rsidRPr="00F40544">
        <w:t>Fundamenty prefabrykowane montować tak aby wystawały 3cm nad poziom terenów zielonych,</w:t>
      </w:r>
    </w:p>
    <w:p w14:paraId="513AB03F" w14:textId="77777777" w:rsidR="00F40544" w:rsidRPr="00F40544" w:rsidRDefault="00F40544" w:rsidP="00F40544">
      <w:r w:rsidRPr="00F40544">
        <w:t>dokładnie w pionie. W miejscach chodników fundament powinien być na poziomie chodnika.</w:t>
      </w:r>
    </w:p>
    <w:p w14:paraId="53883747" w14:textId="77777777" w:rsidR="00F40544" w:rsidRPr="00F40544" w:rsidRDefault="00F40544" w:rsidP="00F40544">
      <w:r w:rsidRPr="00F40544">
        <w:t>Dokonywać warstwowego ubijania gruntu wokół fundamentu.</w:t>
      </w:r>
    </w:p>
    <w:p w14:paraId="2BBD8931" w14:textId="77777777" w:rsidR="00F40544" w:rsidRPr="00F40544" w:rsidRDefault="00F40544" w:rsidP="00F40544">
      <w:r w:rsidRPr="00F40544">
        <w:t xml:space="preserve">Słupy po montażu </w:t>
      </w:r>
      <w:proofErr w:type="spellStart"/>
      <w:r w:rsidRPr="00F40544">
        <w:t>wypionować</w:t>
      </w:r>
      <w:proofErr w:type="spellEnd"/>
      <w:r w:rsidRPr="00F40544">
        <w:t xml:space="preserve"> a na prostych odcinkach trasy zachować ustawienie w jednej osi.</w:t>
      </w:r>
    </w:p>
    <w:p w14:paraId="2144F3F2" w14:textId="77777777" w:rsidR="00F40544" w:rsidRPr="00F40544" w:rsidRDefault="00F40544" w:rsidP="00F40544">
      <w:r w:rsidRPr="00F40544">
        <w:t>Oprawy oświetleniowe sprawdzić przed montażem na stanowisku kontrolnym ( poprawność</w:t>
      </w:r>
    </w:p>
    <w:p w14:paraId="6D4F47E7" w14:textId="77777777" w:rsidR="00F40544" w:rsidRPr="00F40544" w:rsidRDefault="00F40544" w:rsidP="00F40544">
      <w:r w:rsidRPr="00F40544">
        <w:t>świecenia).</w:t>
      </w:r>
    </w:p>
    <w:p w14:paraId="15866394" w14:textId="77777777" w:rsidR="00F40544" w:rsidRPr="00F40544" w:rsidRDefault="00F40544" w:rsidP="00F40544">
      <w:r w:rsidRPr="00F40544">
        <w:t>Obrobione końcówki kabli wprowadzać niezwłocznie do złącz słupowych IZK, aby nie dopuścić do</w:t>
      </w:r>
    </w:p>
    <w:p w14:paraId="5FA6E594" w14:textId="77777777" w:rsidR="00F40544" w:rsidRPr="00F40544" w:rsidRDefault="00F40544" w:rsidP="00F40544">
      <w:r w:rsidRPr="00F40544">
        <w:t>ich zawilgocenia. Równomiernie (kolejno) podłączać oprawy do poszczególnych faz.</w:t>
      </w:r>
    </w:p>
    <w:p w14:paraId="20C23D2D" w14:textId="77777777" w:rsidR="00F40544" w:rsidRPr="00F40544" w:rsidRDefault="00F40544" w:rsidP="00F40544">
      <w:r w:rsidRPr="00F40544">
        <w:t>Wymagane parametry techniczno-użytkowe słupów:</w:t>
      </w:r>
    </w:p>
    <w:p w14:paraId="56B1BC17" w14:textId="77777777" w:rsidR="00F40544" w:rsidRPr="00F40544" w:rsidRDefault="00F40544" w:rsidP="00F40544">
      <w:r w:rsidRPr="00F40544">
        <w:t>Słupy stalowe okrągłe zbieżne ocynkowane, wysięgniki w kształcie łagodnego łuku , podobne w</w:t>
      </w:r>
    </w:p>
    <w:p w14:paraId="7B89A8E6" w14:textId="77777777" w:rsidR="00F40544" w:rsidRPr="00F40544" w:rsidRDefault="00F40544" w:rsidP="00F40544">
      <w:r w:rsidRPr="00F40544">
        <w:t>formie do zamontowanych przy ul. zacisznej i Iwaszkiewicza.</w:t>
      </w:r>
    </w:p>
    <w:p w14:paraId="6B218AFE" w14:textId="77777777" w:rsidR="00F40544" w:rsidRPr="00F40544" w:rsidRDefault="00F40544" w:rsidP="00F40544">
      <w:r w:rsidRPr="00F40544">
        <w:t>Wymagania dla zastosowanych opraw oświetleniowych:</w:t>
      </w:r>
    </w:p>
    <w:p w14:paraId="00DE33D4" w14:textId="77777777" w:rsidR="00F40544" w:rsidRPr="00F40544" w:rsidRDefault="00F40544" w:rsidP="00F40544">
      <w:r w:rsidRPr="00F40544">
        <w:t>- obudowa oprawy ( korpus , pokrywa , uchwyt ) wykonana ze stopu aluminium metodą</w:t>
      </w:r>
    </w:p>
    <w:p w14:paraId="677701BD" w14:textId="77777777" w:rsidR="00F40544" w:rsidRPr="00F40544" w:rsidRDefault="00F40544" w:rsidP="00F40544">
      <w:r w:rsidRPr="00F40544">
        <w:t>wtrysku ciśnieniowego na gorąco.</w:t>
      </w:r>
    </w:p>
    <w:p w14:paraId="5B8A9291" w14:textId="77777777" w:rsidR="00F40544" w:rsidRPr="00F40544" w:rsidRDefault="00F40544" w:rsidP="00F40544">
      <w:r w:rsidRPr="00F40544">
        <w:t>- oprawa wyposażona w przeźroczystą szybę zabezpieczającą układ optyczny przed</w:t>
      </w:r>
    </w:p>
    <w:p w14:paraId="6E25A0FC" w14:textId="77777777" w:rsidR="00F40544" w:rsidRPr="00F40544" w:rsidRDefault="00F40544" w:rsidP="00F40544">
      <w:r w:rsidRPr="00F40544">
        <w:t>uszkodzeniem o odporności na uderzenia min. IK 08.</w:t>
      </w:r>
    </w:p>
    <w:p w14:paraId="349DDB5C" w14:textId="77777777" w:rsidR="00F40544" w:rsidRPr="00F40544" w:rsidRDefault="00F40544" w:rsidP="00F40544">
      <w:r w:rsidRPr="00F40544">
        <w:t>- stopień szczelności powinien wynosić IP66 dla całości oprawy.</w:t>
      </w:r>
    </w:p>
    <w:p w14:paraId="26F51CFC" w14:textId="77777777" w:rsidR="00F40544" w:rsidRPr="00F40544" w:rsidRDefault="00F40544" w:rsidP="00F40544">
      <w:r w:rsidRPr="00F40544">
        <w:t>7</w:t>
      </w:r>
    </w:p>
    <w:p w14:paraId="2465AABE" w14:textId="77777777" w:rsidR="00F40544" w:rsidRPr="00F40544" w:rsidRDefault="00F40544" w:rsidP="00F40544">
      <w:r w:rsidRPr="00F40544">
        <w:t>- oprawa dwukomorowa tzn. otwarcie pokrywy układu zasilania nie powoduje rozszczelnienia</w:t>
      </w:r>
    </w:p>
    <w:p w14:paraId="6B540187" w14:textId="77777777" w:rsidR="00F40544" w:rsidRPr="00F40544" w:rsidRDefault="00F40544" w:rsidP="00F40544">
      <w:r w:rsidRPr="00F40544">
        <w:lastRenderedPageBreak/>
        <w:t>układu optycznego.</w:t>
      </w:r>
    </w:p>
    <w:p w14:paraId="10CB9554" w14:textId="77777777" w:rsidR="00F40544" w:rsidRPr="00F40544" w:rsidRDefault="00F40544" w:rsidP="00F40544">
      <w:r w:rsidRPr="00F40544">
        <w:t>- opraw wykonane w II klasie ochrony przed porażeniem prądem elektrycznym.</w:t>
      </w:r>
    </w:p>
    <w:p w14:paraId="6D2C5F9A" w14:textId="77777777" w:rsidR="00F40544" w:rsidRPr="00F40544" w:rsidRDefault="00F40544" w:rsidP="00F40544">
      <w:r w:rsidRPr="00F40544">
        <w:t>- uchwyt montażowy powinien umożliwić montaż oprawy na wysięgniku lub bezpośrednio na</w:t>
      </w:r>
    </w:p>
    <w:p w14:paraId="5A5C779A" w14:textId="77777777" w:rsidR="00F40544" w:rsidRPr="00F40544" w:rsidRDefault="00F40544" w:rsidP="00F40544">
      <w:r w:rsidRPr="00F40544">
        <w:t>słupie z regulacją położenia -15 +15 stopni</w:t>
      </w:r>
    </w:p>
    <w:p w14:paraId="28653513" w14:textId="77777777" w:rsidR="00F40544" w:rsidRPr="00F40544" w:rsidRDefault="00F40544" w:rsidP="00F40544">
      <w:r w:rsidRPr="00F40544">
        <w:t>- całkowita rzeczywista sprawność oprawy powinna wynosić min. 130 lm/W - potwierdzony</w:t>
      </w:r>
    </w:p>
    <w:p w14:paraId="4DB1E37B" w14:textId="77777777" w:rsidR="00F40544" w:rsidRPr="00F40544" w:rsidRDefault="00F40544" w:rsidP="00F40544">
      <w:r w:rsidRPr="00F40544">
        <w:t>krzywymi rozsyłu w formie edytowalnej do programu DIALUX .</w:t>
      </w:r>
    </w:p>
    <w:p w14:paraId="3C70CDC2" w14:textId="77777777" w:rsidR="00F40544" w:rsidRPr="00F40544" w:rsidRDefault="00F40544" w:rsidP="00F40544">
      <w:r w:rsidRPr="00F40544">
        <w:t>- oprawy LED muszą być wyposażone w wielosoczewkowy układ emitujące ograniczony</w:t>
      </w:r>
    </w:p>
    <w:p w14:paraId="4E9270C7" w14:textId="77777777" w:rsidR="00F40544" w:rsidRPr="00F40544" w:rsidRDefault="00F40544" w:rsidP="00F40544">
      <w:r w:rsidRPr="00F40544">
        <w:t>strumień świetlny zgodnie z PN EN -13201:2016</w:t>
      </w:r>
    </w:p>
    <w:p w14:paraId="62FD724F" w14:textId="77777777" w:rsidR="00F40544" w:rsidRPr="00F40544" w:rsidRDefault="00F40544" w:rsidP="00F40544">
      <w:r w:rsidRPr="00F40544">
        <w:t>- emitowana przez oprawy barwa światła powinna mieścić się</w:t>
      </w:r>
    </w:p>
    <w:p w14:paraId="30172FBF" w14:textId="77777777" w:rsidR="00F40544" w:rsidRPr="00F40544" w:rsidRDefault="00F40544" w:rsidP="00F40544">
      <w:r w:rsidRPr="00F40544">
        <w:t>w przedziale 3800K –4200K, a CRI ≥ 70.</w:t>
      </w:r>
    </w:p>
    <w:p w14:paraId="048F6D36" w14:textId="77777777" w:rsidR="00F40544" w:rsidRPr="00F40544" w:rsidRDefault="00F40544" w:rsidP="00F40544">
      <w:r w:rsidRPr="00F40544">
        <w:t>- oprawy wyposażone w układy zasilające przystosowane do pracy AC 230V-50Hz</w:t>
      </w:r>
    </w:p>
    <w:p w14:paraId="0D5D5449" w14:textId="77777777" w:rsidR="00F40544" w:rsidRPr="00F40544" w:rsidRDefault="00F40544" w:rsidP="00F40544">
      <w:r w:rsidRPr="00F40544">
        <w:t>- dostęp do wnętrza oprawy bez użycia narzędzi - do komory układu zasilania.</w:t>
      </w:r>
    </w:p>
    <w:p w14:paraId="507739AD" w14:textId="77777777" w:rsidR="00F40544" w:rsidRPr="00F40544" w:rsidRDefault="00F40544" w:rsidP="00F40544">
      <w:r w:rsidRPr="00F40544">
        <w:t xml:space="preserve">- oprawy wyposażone w dwustopniowe zabezpieczenie przed przepięciami do min.10 </w:t>
      </w:r>
      <w:proofErr w:type="spellStart"/>
      <w:r w:rsidRPr="00F40544">
        <w:t>kV</w:t>
      </w:r>
      <w:proofErr w:type="spellEnd"/>
      <w:r w:rsidRPr="00F40544">
        <w:t>.</w:t>
      </w:r>
    </w:p>
    <w:p w14:paraId="08EC94CB" w14:textId="77777777" w:rsidR="00F40544" w:rsidRPr="00F40544" w:rsidRDefault="00F40544" w:rsidP="00F40544">
      <w:r w:rsidRPr="00F40544">
        <w:t>- deklarowana trwałość oprawy min.100 000 godzin</w:t>
      </w:r>
    </w:p>
    <w:p w14:paraId="7714D548" w14:textId="77777777" w:rsidR="00F40544" w:rsidRPr="00F40544" w:rsidRDefault="00F40544" w:rsidP="00F40544">
      <w:r w:rsidRPr="00F40544">
        <w:t>- gwarancja na oprawy powinna wynosić 5 lat.</w:t>
      </w:r>
    </w:p>
    <w:p w14:paraId="75472B6E" w14:textId="77777777" w:rsidR="00F40544" w:rsidRPr="00F40544" w:rsidRDefault="00F40544" w:rsidP="00F40544">
      <w:r w:rsidRPr="00F40544">
        <w:t>- producent opraw powinien wystawić deklarację zgodności UE na znak CE potwierdzony</w:t>
      </w:r>
    </w:p>
    <w:p w14:paraId="465A19F7" w14:textId="77777777" w:rsidR="00F40544" w:rsidRPr="00F40544" w:rsidRDefault="00F40544" w:rsidP="00F40544">
      <w:r w:rsidRPr="00F40544">
        <w:t>certyfikatem przez akredytowane laboratorium na ternie UE</w:t>
      </w:r>
    </w:p>
    <w:p w14:paraId="09A2EE14" w14:textId="77777777" w:rsidR="00F40544" w:rsidRPr="00F40544" w:rsidRDefault="00F40544" w:rsidP="00F40544">
      <w:r w:rsidRPr="00F40544">
        <w:t>- układ radiacyjny bez zewnętrznego użebrowania powinien być osłonięty przed wnikaniem</w:t>
      </w:r>
    </w:p>
    <w:p w14:paraId="4A942478" w14:textId="77777777" w:rsidR="00F40544" w:rsidRPr="00F40544" w:rsidRDefault="00F40544" w:rsidP="00F40544">
      <w:r w:rsidRPr="00F40544">
        <w:t>czynników zewnętrznych ( liście, odchody ptaków itp.)</w:t>
      </w:r>
    </w:p>
    <w:p w14:paraId="3047FA11" w14:textId="77777777" w:rsidR="00F40544" w:rsidRPr="00F40544" w:rsidRDefault="00F40544" w:rsidP="00F40544">
      <w:r w:rsidRPr="00F40544">
        <w:t>- oprawa musi posiadać układ zasilający z możliwością dopasowania poboru mocy oraz</w:t>
      </w:r>
    </w:p>
    <w:p w14:paraId="54513C49" w14:textId="77777777" w:rsidR="00F40544" w:rsidRPr="00F40544" w:rsidRDefault="00F40544" w:rsidP="00F40544">
      <w:r w:rsidRPr="00F40544">
        <w:t>strumienia świetlnego do indywidualnych wymagań klienta poprzez fabryczne</w:t>
      </w:r>
    </w:p>
    <w:p w14:paraId="4B829BC1" w14:textId="77777777" w:rsidR="00F40544" w:rsidRPr="00F40544" w:rsidRDefault="00F40544" w:rsidP="00F40544">
      <w:r w:rsidRPr="00F40544">
        <w:t>zaprogramowanie do 3 poziomów oświetlenia w wybranych odstępach czasowych.</w:t>
      </w:r>
    </w:p>
    <w:p w14:paraId="6C9E0FC8" w14:textId="77777777" w:rsidR="00F40544" w:rsidRPr="00F40544" w:rsidRDefault="00F40544" w:rsidP="00F40544">
      <w:r w:rsidRPr="00F40544">
        <w:t>- układy zasilające powinny być skompensowane i mieć min. cos φ = 0,95.</w:t>
      </w:r>
    </w:p>
    <w:p w14:paraId="06D04F3D" w14:textId="77777777" w:rsidR="00F40544" w:rsidRPr="00F40544" w:rsidRDefault="00F40544" w:rsidP="00F40544">
      <w:r w:rsidRPr="00F40544">
        <w:t>Do opraw należy dołączyć raport z badań fotobiologicznych zgodnie z PN EN- 62471 oraz</w:t>
      </w:r>
    </w:p>
    <w:p w14:paraId="007C9A13" w14:textId="77777777" w:rsidR="00F40544" w:rsidRPr="00F40544" w:rsidRDefault="00F40544" w:rsidP="00F40544">
      <w:r w:rsidRPr="00F40544">
        <w:t>deklarację zgodności UE - a w niej potwierdzenie wykonania oprawy zgodnie z normami.</w:t>
      </w:r>
    </w:p>
    <w:p w14:paraId="472F863F" w14:textId="77777777" w:rsidR="00F40544" w:rsidRPr="00F40544" w:rsidRDefault="00F40544" w:rsidP="00F40544">
      <w:r w:rsidRPr="00F40544">
        <w:lastRenderedPageBreak/>
        <w:t xml:space="preserve">Przykładowe oprawy przyjęte do obliczeń w projekcie – </w:t>
      </w:r>
      <w:proofErr w:type="spellStart"/>
      <w:r w:rsidRPr="00F40544">
        <w:t>LEDFlex</w:t>
      </w:r>
      <w:proofErr w:type="spellEnd"/>
      <w:r w:rsidRPr="00F40544">
        <w:t xml:space="preserve"> </w:t>
      </w:r>
      <w:proofErr w:type="spellStart"/>
      <w:r w:rsidRPr="00F40544">
        <w:t>Arealamp</w:t>
      </w:r>
      <w:proofErr w:type="spellEnd"/>
      <w:r w:rsidRPr="00F40544">
        <w:t>.</w:t>
      </w:r>
    </w:p>
    <w:p w14:paraId="053DF356" w14:textId="77777777" w:rsidR="00F40544" w:rsidRPr="00F40544" w:rsidRDefault="00F40544" w:rsidP="00F40544">
      <w:r w:rsidRPr="00F40544">
        <w:t>Dla doświetlenia przejść dla pieszych dobrano oprawy w wykonaniu specjalnym, asymetrycznym -</w:t>
      </w:r>
    </w:p>
    <w:p w14:paraId="34ACDE05" w14:textId="77777777" w:rsidR="00F40544" w:rsidRPr="00F40544" w:rsidRDefault="00F40544" w:rsidP="00F40544">
      <w:r w:rsidRPr="00F40544">
        <w:t>dla poprawy widoczności pieszych na przejściu.</w:t>
      </w:r>
    </w:p>
    <w:p w14:paraId="66CE2CFF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6.6 Malowanie ochronne słupów</w:t>
      </w:r>
    </w:p>
    <w:p w14:paraId="0EA121E9" w14:textId="77777777" w:rsidR="00F40544" w:rsidRPr="00F40544" w:rsidRDefault="00F40544" w:rsidP="00F40544">
      <w:r w:rsidRPr="00F40544">
        <w:t>Wszystkie słupy należy zamówić z fabrycznie wykonanym elastomerem u podstawy słupa.</w:t>
      </w:r>
    </w:p>
    <w:p w14:paraId="569E9101" w14:textId="77777777" w:rsidR="00F40544" w:rsidRPr="00F40544" w:rsidRDefault="00F40544" w:rsidP="00F40544">
      <w:r w:rsidRPr="00F40544">
        <w:t>Dopuszcza się warunkowo malowanie słupów do wys. 1,2m dwukrotne specjalną farbą na budowie</w:t>
      </w:r>
    </w:p>
    <w:p w14:paraId="1C2DB765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6.7 Roboty wykończeniowe</w:t>
      </w:r>
    </w:p>
    <w:p w14:paraId="20E163FA" w14:textId="77777777" w:rsidR="00F40544" w:rsidRPr="00F40544" w:rsidRDefault="00F40544" w:rsidP="00F40544">
      <w:r w:rsidRPr="00F40544">
        <w:t>Wykonawca jest zobowiązany do odtworzenia stanu nawierzchni trawników i utwardzeń w</w:t>
      </w:r>
    </w:p>
    <w:p w14:paraId="01C52FD6" w14:textId="77777777" w:rsidR="00F40544" w:rsidRPr="00F40544" w:rsidRDefault="00F40544" w:rsidP="00F40544">
      <w:r w:rsidRPr="00F40544">
        <w:t>miejscach robót. Należy warstwami dokonać zagęszczenia gruntu. W miejscach trawników</w:t>
      </w:r>
    </w:p>
    <w:p w14:paraId="04C8D932" w14:textId="77777777" w:rsidR="00F40544" w:rsidRPr="00F40544" w:rsidRDefault="00F40544" w:rsidP="00F40544">
      <w:r w:rsidRPr="00F40544">
        <w:t>odtworzyć trawę, poprzez ułożenie darni lub dosianie trawy. Odtworzyć zniszczone nawierzchnie.</w:t>
      </w:r>
    </w:p>
    <w:p w14:paraId="28410C57" w14:textId="77777777" w:rsidR="00F40544" w:rsidRPr="00F40544" w:rsidRDefault="00F40544" w:rsidP="00F40544">
      <w:r w:rsidRPr="00F40544">
        <w:t>Wykonać numerację słupów oświetleniowych, od strony jezdni.</w:t>
      </w:r>
    </w:p>
    <w:p w14:paraId="6283206A" w14:textId="77777777" w:rsidR="00F40544" w:rsidRPr="00F40544" w:rsidRDefault="00F40544" w:rsidP="00F40544">
      <w:r w:rsidRPr="00F40544">
        <w:t>Wykonać pomiar geodezyjny wykonanego oświetlenia.</w:t>
      </w:r>
    </w:p>
    <w:p w14:paraId="5B7F63A7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7 KONTROLA JAKOŚCI ROBÓT</w:t>
      </w:r>
    </w:p>
    <w:p w14:paraId="411ED76F" w14:textId="77777777" w:rsidR="00F40544" w:rsidRPr="00F40544" w:rsidRDefault="00F40544" w:rsidP="00F40544">
      <w:r w:rsidRPr="00F40544">
        <w:t>Wszystkie urządzenia oraz kable energetyczne powinny posiadać atest fabryczny lub świadectwo CE</w:t>
      </w:r>
    </w:p>
    <w:p w14:paraId="573B8807" w14:textId="77777777" w:rsidR="00F40544" w:rsidRPr="00F40544" w:rsidRDefault="00F40544" w:rsidP="00F40544">
      <w:r w:rsidRPr="00F40544">
        <w:t>wydane dla producenta materiału.</w:t>
      </w:r>
    </w:p>
    <w:p w14:paraId="21DE520E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7.1 Zakres kontroli</w:t>
      </w:r>
    </w:p>
    <w:p w14:paraId="68FEB0EF" w14:textId="77777777" w:rsidR="00F40544" w:rsidRPr="00F40544" w:rsidRDefault="00F40544" w:rsidP="00F40544">
      <w:r w:rsidRPr="00F40544">
        <w:t>W trakcie realizacji robót i po ich zakończeniu należy:</w:t>
      </w:r>
    </w:p>
    <w:p w14:paraId="0DD6B677" w14:textId="77777777" w:rsidR="00F40544" w:rsidRPr="00F40544" w:rsidRDefault="00F40544" w:rsidP="00F40544">
      <w:r w:rsidRPr="00F40544">
        <w:t>- sprawdzić stan przewodów, kabli i osprzętu,</w:t>
      </w:r>
    </w:p>
    <w:p w14:paraId="0122AD74" w14:textId="77777777" w:rsidR="00F40544" w:rsidRPr="00F40544" w:rsidRDefault="00F40544" w:rsidP="00F40544">
      <w:r w:rsidRPr="00F40544">
        <w:t>- sprawdzić sposób ułożenia kabli i bednarki, przed ich zasypaniem,</w:t>
      </w:r>
    </w:p>
    <w:p w14:paraId="2A64F3CA" w14:textId="77777777" w:rsidR="00F40544" w:rsidRPr="00F40544" w:rsidRDefault="00F40544" w:rsidP="00F40544">
      <w:r w:rsidRPr="00F40544">
        <w:t>- sprawdzić ciągłość żył kabli i zgodność faz</w:t>
      </w:r>
    </w:p>
    <w:p w14:paraId="7DE94C25" w14:textId="77777777" w:rsidR="00F40544" w:rsidRPr="00F40544" w:rsidRDefault="00F40544" w:rsidP="00F40544">
      <w:r w:rsidRPr="00F40544">
        <w:t>- sprawdzić podłączenia lamp do kolejnych faz</w:t>
      </w:r>
    </w:p>
    <w:p w14:paraId="7A1B22E2" w14:textId="77777777" w:rsidR="00F40544" w:rsidRPr="00F40544" w:rsidRDefault="00F40544" w:rsidP="00F40544">
      <w:r w:rsidRPr="00F40544">
        <w:t>8</w:t>
      </w:r>
    </w:p>
    <w:p w14:paraId="7E162EDC" w14:textId="77777777" w:rsidR="00F40544" w:rsidRPr="00F40544" w:rsidRDefault="00F40544" w:rsidP="00F40544">
      <w:r w:rsidRPr="00F40544">
        <w:t>- dokonać pomiaru skuteczności ochrony przeciwporażeniowej,</w:t>
      </w:r>
    </w:p>
    <w:p w14:paraId="3410AA61" w14:textId="77777777" w:rsidR="00F40544" w:rsidRPr="00F40544" w:rsidRDefault="00F40544" w:rsidP="00F40544">
      <w:r w:rsidRPr="00F40544">
        <w:lastRenderedPageBreak/>
        <w:t>- dokonać pomiaru rezystancji uziomów roboczych,</w:t>
      </w:r>
    </w:p>
    <w:p w14:paraId="7E6519D6" w14:textId="77777777" w:rsidR="00F40544" w:rsidRPr="00F40544" w:rsidRDefault="00F40544" w:rsidP="00F40544">
      <w:r w:rsidRPr="00F40544">
        <w:t>- dokonać pomiaru rezystancji izolacji kabli i przewodów,</w:t>
      </w:r>
    </w:p>
    <w:p w14:paraId="079D1557" w14:textId="77777777" w:rsidR="00F40544" w:rsidRPr="00F40544" w:rsidRDefault="00F40544" w:rsidP="00F40544">
      <w:r w:rsidRPr="00F40544">
        <w:t>- sprawdzić pracę linii oświetleniowych pod napięciem,</w:t>
      </w:r>
    </w:p>
    <w:p w14:paraId="304861FB" w14:textId="77777777" w:rsidR="00F40544" w:rsidRPr="00F40544" w:rsidRDefault="00F40544" w:rsidP="00F40544">
      <w:r w:rsidRPr="00F40544">
        <w:t>- sprawdzić pracę opraw oświetleniowych i dokonać pomiaru natężenia oświetlenia</w:t>
      </w:r>
    </w:p>
    <w:p w14:paraId="63E39693" w14:textId="77777777" w:rsidR="00F40544" w:rsidRPr="00F40544" w:rsidRDefault="00F40544" w:rsidP="00F40544">
      <w:r w:rsidRPr="00F40544">
        <w:t>- dokonać geodezyjnego pomiaru położenia kabli i słupów oświetleniowych.</w:t>
      </w:r>
    </w:p>
    <w:p w14:paraId="2D146EAE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8 OBMIAR ROBÓT</w:t>
      </w:r>
    </w:p>
    <w:p w14:paraId="03E6C48F" w14:textId="77777777" w:rsidR="00F40544" w:rsidRPr="00F40544" w:rsidRDefault="00F40544" w:rsidP="00F40544">
      <w:r w:rsidRPr="00F40544">
        <w:t>Jednostką obmiaru robót dla robót przy liniach kablowych jest 1m. Jednostką obmiaru dla lamp i</w:t>
      </w:r>
    </w:p>
    <w:p w14:paraId="470F5008" w14:textId="77777777" w:rsidR="00F40544" w:rsidRPr="00F40544" w:rsidRDefault="00F40544" w:rsidP="00F40544">
      <w:r w:rsidRPr="00F40544">
        <w:t>słupów oświetleniowych jest 1 szt. lub 1 komplet.</w:t>
      </w:r>
    </w:p>
    <w:p w14:paraId="317E1195" w14:textId="77777777" w:rsidR="00F40544" w:rsidRPr="00F40544" w:rsidRDefault="00F40544" w:rsidP="00F40544">
      <w:r w:rsidRPr="00F40544">
        <w:t>Jednostką obmiaru dla robót ziemnych jest m3 a dla nawierzchniowych m2.</w:t>
      </w:r>
    </w:p>
    <w:p w14:paraId="4C755054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9 ODBIÓR ROBÓT</w:t>
      </w:r>
    </w:p>
    <w:p w14:paraId="4B978021" w14:textId="77777777" w:rsidR="00F40544" w:rsidRPr="00F40544" w:rsidRDefault="00F40544" w:rsidP="00F40544">
      <w:r w:rsidRPr="00F40544">
        <w:t>Roboty uznaje się za wykonane zgodnie z Dokumentacją Projektową, SST i wymaganiami</w:t>
      </w:r>
    </w:p>
    <w:p w14:paraId="0E1B551F" w14:textId="77777777" w:rsidR="00F40544" w:rsidRPr="00F40544" w:rsidRDefault="00F40544" w:rsidP="00F40544">
      <w:r w:rsidRPr="00F40544">
        <w:t>Inwestora, jeżeli wszystkie badania kontrolne dały wyniki pozytywne, została dołączona mapa</w:t>
      </w:r>
    </w:p>
    <w:p w14:paraId="499D45A7" w14:textId="77777777" w:rsidR="00F40544" w:rsidRPr="00F40544" w:rsidRDefault="00F40544" w:rsidP="00F40544">
      <w:r w:rsidRPr="00F40544">
        <w:t>geodezyjna powykonawcza, linie oświetleniowe zostały włączone pod napięcie a wszystkie</w:t>
      </w:r>
    </w:p>
    <w:p w14:paraId="3185E4C5" w14:textId="77777777" w:rsidR="00F40544" w:rsidRPr="00F40544" w:rsidRDefault="00F40544" w:rsidP="00F40544">
      <w:r w:rsidRPr="00F40544">
        <w:t>ewentualne uszkodzenia majątku osób trzecich zostały usunięte.</w:t>
      </w:r>
    </w:p>
    <w:p w14:paraId="78A62FE1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10 PODSTAWY PŁATNOŚCI</w:t>
      </w:r>
    </w:p>
    <w:p w14:paraId="1A87D489" w14:textId="77777777" w:rsidR="00F40544" w:rsidRPr="00F40544" w:rsidRDefault="00F40544" w:rsidP="00F40544">
      <w:r w:rsidRPr="00F40544">
        <w:t>Płatność za 1m montażu kabli energetycznych oraz montażu 1 szt. urządzeń przyjmować wg obmiaru</w:t>
      </w:r>
    </w:p>
    <w:p w14:paraId="67F140BE" w14:textId="77777777" w:rsidR="00F40544" w:rsidRPr="00F40544" w:rsidRDefault="00F40544" w:rsidP="00F40544">
      <w:r w:rsidRPr="00F40544">
        <w:t>robót, oceny jakości użytych materiałów i oceny jakości wykonania robót.</w:t>
      </w:r>
    </w:p>
    <w:p w14:paraId="2D4DA2F9" w14:textId="77777777" w:rsidR="00F40544" w:rsidRPr="00F40544" w:rsidRDefault="00F40544" w:rsidP="00F40544">
      <w:r w:rsidRPr="00F40544">
        <w:t>Podstawą płatności jest protokół odbioru końcowego robót.</w:t>
      </w:r>
    </w:p>
    <w:p w14:paraId="1671FE28" w14:textId="77777777" w:rsidR="00F40544" w:rsidRPr="00F40544" w:rsidRDefault="00F40544" w:rsidP="00F40544">
      <w:r w:rsidRPr="00F40544">
        <w:t>Cena wykonanych robót obejmuje:</w:t>
      </w:r>
    </w:p>
    <w:p w14:paraId="2E2FF3E3" w14:textId="77777777" w:rsidR="00F40544" w:rsidRPr="00F40544" w:rsidRDefault="00F40544" w:rsidP="00F40544">
      <w:r w:rsidRPr="00F40544">
        <w:t>- roboty przygotowawcze i pomiarowe</w:t>
      </w:r>
    </w:p>
    <w:p w14:paraId="00AC1D84" w14:textId="77777777" w:rsidR="00F40544" w:rsidRPr="00F40544" w:rsidRDefault="00F40544" w:rsidP="00F40544">
      <w:r w:rsidRPr="00F40544">
        <w:t>- oznakowanie robót</w:t>
      </w:r>
    </w:p>
    <w:p w14:paraId="65F50075" w14:textId="77777777" w:rsidR="00F40544" w:rsidRPr="00F40544" w:rsidRDefault="00F40544" w:rsidP="00F40544">
      <w:r w:rsidRPr="00F40544">
        <w:t>- przygotowanie, dostarczenie i wbudowanie materiałów</w:t>
      </w:r>
    </w:p>
    <w:p w14:paraId="031F687E" w14:textId="77777777" w:rsidR="00F40544" w:rsidRPr="00F40544" w:rsidRDefault="00F40544" w:rsidP="00F40544">
      <w:r w:rsidRPr="00F40544">
        <w:t>- wykonanie robót ziemnych</w:t>
      </w:r>
    </w:p>
    <w:p w14:paraId="66F85C7F" w14:textId="77777777" w:rsidR="00F40544" w:rsidRPr="00F40544" w:rsidRDefault="00F40544" w:rsidP="00F40544">
      <w:r w:rsidRPr="00F40544">
        <w:t>- przygotowanie podłoża</w:t>
      </w:r>
    </w:p>
    <w:p w14:paraId="61017337" w14:textId="77777777" w:rsidR="00F40544" w:rsidRPr="00F40544" w:rsidRDefault="00F40544" w:rsidP="00F40544">
      <w:r w:rsidRPr="00F40544">
        <w:t xml:space="preserve">- wykonanie przewiertów lub </w:t>
      </w:r>
      <w:proofErr w:type="spellStart"/>
      <w:r w:rsidRPr="00F40544">
        <w:t>przecisków</w:t>
      </w:r>
      <w:proofErr w:type="spellEnd"/>
    </w:p>
    <w:p w14:paraId="0FADF839" w14:textId="77777777" w:rsidR="00F40544" w:rsidRPr="00F40544" w:rsidRDefault="00F40544" w:rsidP="00F40544">
      <w:r w:rsidRPr="00F40544">
        <w:lastRenderedPageBreak/>
        <w:t>- ułożenie przepustów z rur osłonowych</w:t>
      </w:r>
    </w:p>
    <w:p w14:paraId="2018641F" w14:textId="77777777" w:rsidR="00F40544" w:rsidRPr="00F40544" w:rsidRDefault="00F40544" w:rsidP="00F40544">
      <w:r w:rsidRPr="00F40544">
        <w:t>- montaż odcinków linii kablowych z wciągnięciem do przepustów i złącz w słupach</w:t>
      </w:r>
    </w:p>
    <w:p w14:paraId="62C5C2B1" w14:textId="77777777" w:rsidR="00F40544" w:rsidRPr="00F40544" w:rsidRDefault="00F40544" w:rsidP="00F40544">
      <w:r w:rsidRPr="00F40544">
        <w:t>- montaż słupów oświetleniowych wraz z oprawami</w:t>
      </w:r>
    </w:p>
    <w:p w14:paraId="57CADA70" w14:textId="77777777" w:rsidR="00F40544" w:rsidRPr="00F40544" w:rsidRDefault="00F40544" w:rsidP="00F40544">
      <w:r w:rsidRPr="00F40544">
        <w:t>- wykonanie połączeń urządzeń</w:t>
      </w:r>
    </w:p>
    <w:p w14:paraId="1C2AE83C" w14:textId="77777777" w:rsidR="00F40544" w:rsidRPr="00F40544" w:rsidRDefault="00F40544" w:rsidP="00F40544">
      <w:r w:rsidRPr="00F40544">
        <w:t>- wykonanie uziomów</w:t>
      </w:r>
    </w:p>
    <w:p w14:paraId="351C0EB4" w14:textId="77777777" w:rsidR="00F40544" w:rsidRPr="00F40544" w:rsidRDefault="00F40544" w:rsidP="00F40544">
      <w:r w:rsidRPr="00F40544">
        <w:t>- wykonanie pomiarów elektrycznych i geodezyjnych</w:t>
      </w:r>
    </w:p>
    <w:p w14:paraId="106CDF1E" w14:textId="77777777" w:rsidR="00F40544" w:rsidRPr="00F40544" w:rsidRDefault="00F40544" w:rsidP="00F40544">
      <w:r w:rsidRPr="00F40544">
        <w:t>- wykonanie pomiarów natężenia oświetlenia</w:t>
      </w:r>
    </w:p>
    <w:p w14:paraId="3BB83F91" w14:textId="77777777" w:rsidR="00F40544" w:rsidRPr="00F40544" w:rsidRDefault="00F40544" w:rsidP="00F40544">
      <w:r w:rsidRPr="00F40544">
        <w:t>- wywóz nadmiaru ziemi w miejsce składowania</w:t>
      </w:r>
    </w:p>
    <w:p w14:paraId="266B63F6" w14:textId="77777777" w:rsidR="00F40544" w:rsidRPr="00F40544" w:rsidRDefault="00F40544" w:rsidP="00F40544">
      <w:r w:rsidRPr="00F40544">
        <w:t>- podłączenie linii do sieci – uruchomienie oświetlenia</w:t>
      </w:r>
    </w:p>
    <w:p w14:paraId="00E69662" w14:textId="77777777" w:rsidR="00F40544" w:rsidRPr="00F40544" w:rsidRDefault="00F40544" w:rsidP="00F40544">
      <w:r w:rsidRPr="00F40544">
        <w:t>- doprowadzenie terenu do stanu pierwotnego</w:t>
      </w:r>
    </w:p>
    <w:p w14:paraId="2923E20E" w14:textId="77777777" w:rsidR="00F40544" w:rsidRPr="00F40544" w:rsidRDefault="00F40544" w:rsidP="00F40544">
      <w:r w:rsidRPr="00F40544">
        <w:t>- wykonanie numeracji słupów</w:t>
      </w:r>
    </w:p>
    <w:p w14:paraId="60A3EC41" w14:textId="77777777" w:rsidR="00F40544" w:rsidRPr="00F40544" w:rsidRDefault="00F40544" w:rsidP="00F40544">
      <w:r w:rsidRPr="00F40544">
        <w:t>- wykonanie geodezyjnej inwentaryzacji powykonawczej</w:t>
      </w:r>
    </w:p>
    <w:p w14:paraId="0BAB75A9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11 PRZEPISY ZWIĄZANE</w:t>
      </w:r>
    </w:p>
    <w:p w14:paraId="4BCD8FBD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11.1 Normy</w:t>
      </w:r>
    </w:p>
    <w:p w14:paraId="28101A1B" w14:textId="77777777" w:rsidR="00F40544" w:rsidRPr="00F40544" w:rsidRDefault="00F40544" w:rsidP="00F40544">
      <w:r w:rsidRPr="00F40544">
        <w:t>1. PN-74/C-89200 – Rury ciśnieniowe PCW (PVC)</w:t>
      </w:r>
    </w:p>
    <w:p w14:paraId="0CC64C7D" w14:textId="77777777" w:rsidR="00F40544" w:rsidRPr="00F40544" w:rsidRDefault="00F40544" w:rsidP="00F40544">
      <w:r w:rsidRPr="00F40544">
        <w:t>2. Norma PN-HD 60364-4-41 Ochrona przed porażeniem elektrycznym,</w:t>
      </w:r>
    </w:p>
    <w:p w14:paraId="2E71003F" w14:textId="77777777" w:rsidR="00F40544" w:rsidRPr="00F40544" w:rsidRDefault="00F40544" w:rsidP="00F40544">
      <w:r w:rsidRPr="00F40544">
        <w:t>3. - Norma PN-HD 60364-4-42 Ochrona przed skutkami oddziaływania cieplnego</w:t>
      </w:r>
    </w:p>
    <w:p w14:paraId="40234A80" w14:textId="77777777" w:rsidR="00F40544" w:rsidRPr="00F40544" w:rsidRDefault="00F40544" w:rsidP="00F40544">
      <w:r w:rsidRPr="00F40544">
        <w:t>4. - Norma PN-HD 60364-4-43 Ochrona przed prądem przetężeniowym,</w:t>
      </w:r>
    </w:p>
    <w:p w14:paraId="24EDF3A2" w14:textId="77777777" w:rsidR="00F40544" w:rsidRPr="00F40544" w:rsidRDefault="00F40544" w:rsidP="00F40544">
      <w:r w:rsidRPr="00F40544">
        <w:t>9</w:t>
      </w:r>
    </w:p>
    <w:p w14:paraId="57A84D3D" w14:textId="77777777" w:rsidR="00F40544" w:rsidRPr="00F40544" w:rsidRDefault="00F40544" w:rsidP="00F40544">
      <w:r w:rsidRPr="00F40544">
        <w:t>5. - Norma PN-HD 60364-6 Sprawdzanie</w:t>
      </w:r>
    </w:p>
    <w:p w14:paraId="6EA8109F" w14:textId="77777777" w:rsidR="00F40544" w:rsidRPr="00F40544" w:rsidRDefault="00F40544" w:rsidP="00F40544">
      <w:r w:rsidRPr="00F40544">
        <w:t>6. - Norma PN-EN 60529 Stopnie ochrony zapewnianej przez obudowy (Kod IP),</w:t>
      </w:r>
    </w:p>
    <w:p w14:paraId="4092A071" w14:textId="77777777" w:rsidR="00F40544" w:rsidRPr="00F40544" w:rsidRDefault="00F40544" w:rsidP="00F40544">
      <w:r w:rsidRPr="00F40544">
        <w:t>7. - Norma PN-EN 60947-1 Aparatura rozdzielcza i sterownicza niskonapięciowa</w:t>
      </w:r>
    </w:p>
    <w:p w14:paraId="5421F27B" w14:textId="77777777" w:rsidR="00F40544" w:rsidRPr="00F40544" w:rsidRDefault="00F40544" w:rsidP="00F40544">
      <w:r w:rsidRPr="00F40544">
        <w:t>8. - Norma PN-EN 60269-1 Bezpieczniki topikowe niskonapięciowe</w:t>
      </w:r>
    </w:p>
    <w:p w14:paraId="356033F2" w14:textId="77777777" w:rsidR="00F40544" w:rsidRPr="00F40544" w:rsidRDefault="00F40544" w:rsidP="00F40544">
      <w:r w:rsidRPr="00F40544">
        <w:t>9. - Norma PN-HD 60364-1 Instalacje elektryczne niskiego napięcia.</w:t>
      </w:r>
    </w:p>
    <w:p w14:paraId="46B5ADE5" w14:textId="77777777" w:rsidR="00F40544" w:rsidRPr="00F40544" w:rsidRDefault="00F40544" w:rsidP="00F40544">
      <w:r w:rsidRPr="00F40544">
        <w:t>10. - Norma PN-IEC 60364-5 Instalacje elektryczne w obiektach budowlanych.</w:t>
      </w:r>
    </w:p>
    <w:p w14:paraId="42DD0202" w14:textId="77777777" w:rsidR="00F40544" w:rsidRPr="00F40544" w:rsidRDefault="00F40544" w:rsidP="00F40544">
      <w:r w:rsidRPr="00F40544">
        <w:t>11. - Norma N SEP-E-004 Elektroenergetyczne i sygnalizacyjne linie kablowe.</w:t>
      </w:r>
    </w:p>
    <w:p w14:paraId="33A2DC12" w14:textId="77777777" w:rsidR="00F40544" w:rsidRPr="00F40544" w:rsidRDefault="00F40544" w:rsidP="00F40544">
      <w:r w:rsidRPr="00F40544">
        <w:t>12. - PN - EN 13201 Oświetlenie dróg</w:t>
      </w:r>
    </w:p>
    <w:p w14:paraId="09E1741C" w14:textId="77777777" w:rsidR="00F40544" w:rsidRPr="00F40544" w:rsidRDefault="00F40544" w:rsidP="00F40544">
      <w:pPr>
        <w:rPr>
          <w:b/>
          <w:bCs/>
        </w:rPr>
      </w:pPr>
      <w:r w:rsidRPr="00F40544">
        <w:rPr>
          <w:b/>
          <w:bCs/>
        </w:rPr>
        <w:t>11.2 Inne dokumenty</w:t>
      </w:r>
    </w:p>
    <w:p w14:paraId="29301A49" w14:textId="77777777" w:rsidR="00F40544" w:rsidRPr="00F40544" w:rsidRDefault="00F40544" w:rsidP="00F40544">
      <w:r w:rsidRPr="00F40544">
        <w:lastRenderedPageBreak/>
        <w:t>1. WT-84/MK-0-01 – Warunki techniczne stosowania rur PVC(PCW) na przepusty kablowe</w:t>
      </w:r>
    </w:p>
    <w:p w14:paraId="1A2668F5" w14:textId="356D1A44" w:rsidR="00445B71" w:rsidRPr="00F40544" w:rsidRDefault="00F40544" w:rsidP="00F40544">
      <w:r w:rsidRPr="00F40544">
        <w:t>2. Przepisy budowy urządzeń elektrycznych</w:t>
      </w:r>
    </w:p>
    <w:sectPr w:rsidR="00445B71" w:rsidRPr="00F40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44"/>
    <w:rsid w:val="002A05EC"/>
    <w:rsid w:val="00445B71"/>
    <w:rsid w:val="00C17BF5"/>
    <w:rsid w:val="00F4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50E7"/>
  <w15:chartTrackingRefBased/>
  <w15:docId w15:val="{78D5713C-5534-4D70-A63D-9901D141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0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0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05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0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05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0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0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0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0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5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05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05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05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05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05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05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05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05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0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0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0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0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0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05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05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05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05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05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05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2969</Words>
  <Characters>17820</Characters>
  <Application>Microsoft Office Word</Application>
  <DocSecurity>0</DocSecurity>
  <Lines>148</Lines>
  <Paragraphs>41</Paragraphs>
  <ScaleCrop>false</ScaleCrop>
  <Company/>
  <LinksUpToDate>false</LinksUpToDate>
  <CharactersWithSpaces>20748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</cp:revision>
  <dcterms:created xsi:type="dcterms:W3CDTF">2026-07-09T12:39:00Z</dcterms:created>
  <dcterms:modified xsi:type="dcterms:W3CDTF">2026-07-09T12:42:00Z</dcterms:modified>
</cp:coreProperties>
</file>